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Default="008521EB" w:rsidP="00A95D39">
      <w:pPr>
        <w:spacing w:line="300" w:lineRule="exact"/>
        <w:rPr>
          <w:rFonts w:ascii="Arial" w:hAnsi="Arial" w:cs="Arial"/>
          <w:b/>
          <w:sz w:val="20"/>
          <w:szCs w:val="20"/>
          <w:highlight w:val="cyan"/>
        </w:rPr>
      </w:pPr>
    </w:p>
    <w:p w14:paraId="7888CF9E" w14:textId="45959FA5" w:rsidR="00ED48F6" w:rsidRPr="005361B1" w:rsidRDefault="00ED48F6" w:rsidP="00ED48F6">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 xml:space="preserve">ALLEGATO </w:t>
      </w:r>
      <w:r>
        <w:rPr>
          <w:rFonts w:ascii="Arial" w:eastAsia="Times New Roman" w:hAnsi="Arial" w:cs="Arial"/>
          <w:b/>
          <w:bCs/>
          <w:smallCaps/>
          <w:color w:val="0077CF"/>
          <w:sz w:val="36"/>
          <w:szCs w:val="36"/>
          <w:lang w:eastAsia="it-IT"/>
        </w:rPr>
        <w:t>1</w:t>
      </w:r>
    </w:p>
    <w:p w14:paraId="3391DCB5" w14:textId="387477B4" w:rsidR="00ED48F6" w:rsidRPr="00247201" w:rsidRDefault="005121D2" w:rsidP="00ED48F6">
      <w:pPr>
        <w:pStyle w:val="Pidipagina"/>
        <w:spacing w:before="120" w:line="420" w:lineRule="exact"/>
        <w:jc w:val="both"/>
        <w:rPr>
          <w:rFonts w:ascii="Arial" w:eastAsia="Times New Roman" w:hAnsi="Arial" w:cs="Arial"/>
          <w:b/>
          <w:bCs/>
          <w:smallCaps/>
          <w:color w:val="0077CF"/>
          <w:sz w:val="36"/>
          <w:szCs w:val="36"/>
          <w:lang w:eastAsia="it-IT"/>
        </w:rPr>
      </w:pPr>
      <w:r w:rsidRPr="00247201">
        <w:rPr>
          <w:rFonts w:ascii="Arial" w:eastAsia="Times New Roman" w:hAnsi="Arial" w:cs="Arial"/>
          <w:b/>
          <w:bCs/>
          <w:smallCaps/>
          <w:color w:val="0077CF"/>
          <w:sz w:val="36"/>
          <w:szCs w:val="36"/>
          <w:lang w:eastAsia="it-IT"/>
        </w:rPr>
        <w:t>DOMANDA DI PARTECIPAZIONE E ALTRE DICHIARAZIONI</w:t>
      </w:r>
    </w:p>
    <w:p w14:paraId="7DCCCC6A" w14:textId="77777777" w:rsidR="00ED48F6" w:rsidRPr="00247201" w:rsidRDefault="00ED48F6" w:rsidP="00ED48F6">
      <w:pPr>
        <w:pStyle w:val="StiletitoloTrebuchetMS14ptNonCorsivoMaiuscolettoGius"/>
        <w:rPr>
          <w:rFonts w:ascii="Arial" w:hAnsi="Arial" w:cs="Arial"/>
          <w:color w:val="0077CF"/>
          <w:sz w:val="36"/>
          <w:szCs w:val="36"/>
        </w:rPr>
      </w:pPr>
    </w:p>
    <w:p w14:paraId="69330E1A" w14:textId="77777777" w:rsidR="00ED48F6" w:rsidRPr="00247201" w:rsidRDefault="00ED48F6" w:rsidP="00ED48F6">
      <w:pPr>
        <w:pStyle w:val="Pidipagina"/>
        <w:spacing w:before="120" w:line="420" w:lineRule="exact"/>
        <w:jc w:val="both"/>
        <w:rPr>
          <w:rFonts w:ascii="Arial" w:eastAsia="Times New Roman" w:hAnsi="Arial" w:cs="Arial"/>
          <w:b/>
          <w:bCs/>
          <w:smallCaps/>
          <w:color w:val="0077CF"/>
          <w:sz w:val="36"/>
          <w:szCs w:val="36"/>
          <w:lang w:eastAsia="it-IT"/>
        </w:rPr>
      </w:pPr>
      <w:r w:rsidRPr="00247201">
        <w:rPr>
          <w:rFonts w:ascii="Arial" w:eastAsia="Times New Roman" w:hAnsi="Arial" w:cs="Arial"/>
          <w:b/>
          <w:bCs/>
          <w:smallCaps/>
          <w:color w:val="0077CF"/>
          <w:sz w:val="36"/>
          <w:szCs w:val="36"/>
          <w:lang w:eastAsia="it-IT"/>
        </w:rPr>
        <w:t>GARA A PROCEDURA APERTA AI SENSI DEL D.LGS. 36/2013 E S.M.I, PER</w:t>
      </w:r>
      <w:r w:rsidRPr="00247201">
        <w:rPr>
          <w:rFonts w:eastAsia="Times New Roman"/>
          <w:b/>
          <w:bCs/>
          <w:i/>
          <w:smallCaps/>
          <w:sz w:val="36"/>
          <w:szCs w:val="36"/>
          <w:lang w:eastAsia="it-IT"/>
        </w:rPr>
        <w:t xml:space="preserve"> </w:t>
      </w:r>
      <w:r w:rsidRPr="00247201">
        <w:rPr>
          <w:rFonts w:ascii="Arial" w:eastAsia="Times New Roman" w:hAnsi="Arial" w:cs="Arial"/>
          <w:b/>
          <w:bCs/>
          <w:smallCaps/>
          <w:color w:val="0077CF"/>
          <w:sz w:val="36"/>
          <w:szCs w:val="36"/>
          <w:lang w:eastAsia="it-IT"/>
        </w:rPr>
        <w:t>L’AFFIDAMENTO DI UN ACCORDO QUADRO PER I SERVIZI DI CONNETTIVITÀ DELLA RETE INTERNAZIONALE DELLA PUBBLICA AMMINISTRAZIONE (S-RIPA) – LOTTO UNICO</w:t>
      </w:r>
    </w:p>
    <w:p w14:paraId="66B0F32E" w14:textId="77777777" w:rsidR="00ED48F6" w:rsidRDefault="00ED48F6" w:rsidP="00ED48F6">
      <w:pPr>
        <w:pStyle w:val="Pidipagina"/>
        <w:spacing w:before="120" w:line="420" w:lineRule="exact"/>
        <w:jc w:val="both"/>
        <w:rPr>
          <w:rFonts w:ascii="Arial" w:eastAsia="Times New Roman" w:hAnsi="Arial" w:cs="Arial"/>
          <w:b/>
          <w:bCs/>
          <w:smallCaps/>
          <w:color w:val="0077CF"/>
          <w:sz w:val="36"/>
          <w:szCs w:val="36"/>
          <w:lang w:eastAsia="it-IT"/>
        </w:rPr>
      </w:pPr>
    </w:p>
    <w:p w14:paraId="2D6E0F98" w14:textId="2ABC2829" w:rsidR="00ED48F6" w:rsidRDefault="00ED48F6" w:rsidP="00ED48F6">
      <w:pPr>
        <w:pStyle w:val="Pidipagina"/>
        <w:spacing w:before="120" w:line="420" w:lineRule="exact"/>
        <w:jc w:val="both"/>
        <w:rPr>
          <w:rFonts w:ascii="Arial" w:eastAsia="Times New Roman" w:hAnsi="Arial" w:cs="Arial"/>
          <w:b/>
          <w:bCs/>
          <w:smallCaps/>
          <w:color w:val="0077CF"/>
          <w:sz w:val="36"/>
          <w:szCs w:val="36"/>
          <w:lang w:eastAsia="it-IT"/>
        </w:rPr>
      </w:pPr>
      <w:r w:rsidRPr="005361B1">
        <w:rPr>
          <w:rFonts w:ascii="Arial" w:eastAsia="Times New Roman" w:hAnsi="Arial" w:cs="Arial"/>
          <w:b/>
          <w:bCs/>
          <w:smallCaps/>
          <w:color w:val="0077CF"/>
          <w:sz w:val="36"/>
          <w:szCs w:val="36"/>
          <w:lang w:eastAsia="it-IT"/>
        </w:rPr>
        <w:t xml:space="preserve">ID </w:t>
      </w:r>
      <w:r w:rsidR="0052312D">
        <w:rPr>
          <w:rFonts w:ascii="Arial" w:eastAsia="Times New Roman" w:hAnsi="Arial" w:cs="Arial"/>
          <w:b/>
          <w:bCs/>
          <w:smallCaps/>
          <w:color w:val="0077CF"/>
          <w:sz w:val="36"/>
          <w:szCs w:val="36"/>
          <w:lang w:eastAsia="it-IT"/>
        </w:rPr>
        <w:t xml:space="preserve">SIGEF </w:t>
      </w:r>
      <w:r w:rsidRPr="005361B1">
        <w:rPr>
          <w:rFonts w:ascii="Arial" w:eastAsia="Times New Roman" w:hAnsi="Arial" w:cs="Arial"/>
          <w:b/>
          <w:bCs/>
          <w:smallCaps/>
          <w:color w:val="0077CF"/>
          <w:sz w:val="36"/>
          <w:szCs w:val="36"/>
          <w:lang w:eastAsia="it-IT"/>
        </w:rPr>
        <w:t>2834</w:t>
      </w:r>
    </w:p>
    <w:p w14:paraId="7258F290" w14:textId="77777777" w:rsidR="00ED48F6" w:rsidRPr="005361B1" w:rsidRDefault="00ED48F6" w:rsidP="00ED48F6">
      <w:pPr>
        <w:pStyle w:val="Pidipagina"/>
        <w:spacing w:before="120" w:line="420" w:lineRule="exact"/>
        <w:jc w:val="both"/>
        <w:rPr>
          <w:rFonts w:ascii="Arial" w:eastAsia="Times New Roman" w:hAnsi="Arial" w:cs="Arial"/>
          <w:b/>
          <w:bCs/>
          <w:smallCaps/>
          <w:color w:val="0077CF"/>
          <w:sz w:val="36"/>
          <w:szCs w:val="36"/>
          <w:lang w:eastAsia="it-IT"/>
        </w:rPr>
      </w:pPr>
    </w:p>
    <w:p w14:paraId="595E6EEE" w14:textId="77777777" w:rsidR="00ED48F6" w:rsidRPr="005361B1" w:rsidRDefault="00ED48F6" w:rsidP="00ED48F6">
      <w:pPr>
        <w:pStyle w:val="StiletitoloTrebuchetMS14ptNonCorsivoMaiuscolettoGius"/>
        <w:rPr>
          <w:rFonts w:ascii="Arial" w:hAnsi="Arial" w:cs="Arial"/>
          <w:color w:val="0077CF"/>
          <w:sz w:val="20"/>
        </w:rPr>
      </w:pPr>
    </w:p>
    <w:p w14:paraId="16D27A9A" w14:textId="3EA7B607" w:rsidR="00ED48F6" w:rsidRPr="00247201" w:rsidRDefault="00BC618E" w:rsidP="00ED48F6">
      <w:pPr>
        <w:pStyle w:val="TitoloDocumento"/>
        <w:rPr>
          <w:b w:val="0"/>
          <w:bCs/>
          <w:color w:val="0077CF"/>
          <w:sz w:val="24"/>
        </w:rPr>
      </w:pPr>
      <w:r w:rsidRPr="00247201">
        <w:rPr>
          <w:b w:val="0"/>
          <w:bCs/>
          <w:color w:val="0077CF"/>
          <w:sz w:val="24"/>
        </w:rPr>
        <w:t xml:space="preserve">CLASSIFICAZIONE CONSIP: </w:t>
      </w:r>
      <w:bookmarkStart w:id="0" w:name="BookmarkClassificazione"/>
      <w:bookmarkEnd w:id="0"/>
      <w:r>
        <w:rPr>
          <w:b w:val="0"/>
          <w:bCs/>
          <w:color w:val="0077CF"/>
          <w:sz w:val="24"/>
        </w:rPr>
        <w:t>AMBITO PUBBLICO</w:t>
      </w:r>
    </w:p>
    <w:p w14:paraId="4CDDA645" w14:textId="0090F0B7" w:rsidR="00ED48F6" w:rsidRDefault="00ED48F6">
      <w:pPr>
        <w:rPr>
          <w:rFonts w:ascii="Arial" w:hAnsi="Arial" w:cs="Arial"/>
          <w:b/>
          <w:bCs/>
          <w:caps/>
          <w:color w:val="0000FF"/>
          <w:kern w:val="32"/>
          <w:sz w:val="20"/>
          <w:szCs w:val="20"/>
        </w:rPr>
      </w:pPr>
      <w:r>
        <w:rPr>
          <w:rFonts w:ascii="Arial" w:hAnsi="Arial" w:cs="Arial"/>
          <w:b/>
          <w:bCs/>
          <w:caps/>
          <w:color w:val="0000FF"/>
          <w:kern w:val="32"/>
          <w:sz w:val="20"/>
          <w:szCs w:val="20"/>
        </w:rPr>
        <w:br w:type="page"/>
      </w:r>
    </w:p>
    <w:p w14:paraId="58AB1981" w14:textId="4FD4E3A1"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B96C0C">
        <w:rPr>
          <w:rFonts w:ascii="Arial" w:hAnsi="Arial" w:cs="Arial"/>
          <w:b/>
          <w:bCs/>
          <w:color w:val="FFFFFF" w:themeColor="background1"/>
          <w:sz w:val="20"/>
          <w:szCs w:val="20"/>
        </w:rPr>
        <w:lastRenderedPageBreak/>
        <w:t>Allegato</w:t>
      </w:r>
      <w:r w:rsidR="00B96C0C" w:rsidRPr="00B96C0C">
        <w:rPr>
          <w:rFonts w:ascii="Arial" w:hAnsi="Arial" w:cs="Arial"/>
          <w:b/>
          <w:bCs/>
          <w:color w:val="FFFFFF" w:themeColor="background1"/>
          <w:sz w:val="20"/>
          <w:szCs w:val="20"/>
        </w:rPr>
        <w:t xml:space="preserve"> 1 </w:t>
      </w:r>
      <w:r w:rsidR="003A3D9D" w:rsidRPr="00B96C0C">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Domanda di partecipazione</w:t>
      </w:r>
      <w:r w:rsidR="00DA44C7" w:rsidRPr="00D03AFD">
        <w:rPr>
          <w:rFonts w:ascii="Arial" w:hAnsi="Arial" w:cs="Arial"/>
          <w:b/>
          <w:bCs/>
          <w:color w:val="FFFFFF" w:themeColor="background1"/>
          <w:sz w:val="20"/>
          <w:szCs w:val="20"/>
        </w:rPr>
        <w:t xml:space="preserve"> </w:t>
      </w:r>
      <w:bookmarkStart w:id="1"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1C62F5">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1"/>
      <w:r w:rsidR="00DA44C7" w:rsidRPr="001C62F5">
        <w:rPr>
          <w:rFonts w:ascii="Arial" w:hAnsi="Arial" w:cs="Arial"/>
          <w:b/>
          <w:bCs/>
          <w:color w:val="FFFFFF" w:themeColor="background1"/>
          <w:sz w:val="20"/>
          <w:szCs w:val="20"/>
        </w:rPr>
        <w:t>(da</w:t>
      </w:r>
      <w:r w:rsidR="00DA44C7" w:rsidRPr="00D03AFD">
        <w:rPr>
          <w:rFonts w:ascii="Arial" w:hAnsi="Arial" w:cs="Arial"/>
          <w:b/>
          <w:bCs/>
          <w:i/>
          <w:color w:val="FFFFFF" w:themeColor="background1"/>
          <w:sz w:val="20"/>
          <w:szCs w:val="20"/>
        </w:rPr>
        <w:t xml:space="preserve">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22146948"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997F63">
        <w:rPr>
          <w:rFonts w:ascii="Arial" w:hAnsi="Arial" w:cs="Arial"/>
          <w:b/>
          <w:bCs/>
          <w:sz w:val="20"/>
          <w:szCs w:val="20"/>
        </w:rPr>
        <w:t xml:space="preserve"> </w:t>
      </w:r>
      <w:r w:rsidR="002E2DF3" w:rsidRPr="00997F63">
        <w:rPr>
          <w:rFonts w:ascii="Arial" w:hAnsi="Arial" w:cs="Arial"/>
          <w:b/>
          <w:bCs/>
          <w:sz w:val="20"/>
          <w:szCs w:val="20"/>
        </w:rPr>
        <w:t>e 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1DD6C1E9"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52D9BDAB"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2D4DC21A"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997F63"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 xml:space="preserve">indicare altre, eventuali forme di </w:t>
      </w:r>
      <w:r w:rsidRPr="00997F63">
        <w:rPr>
          <w:rFonts w:ascii="Arial" w:hAnsi="Arial" w:cs="Arial"/>
          <w:i/>
          <w:sz w:val="20"/>
          <w:szCs w:val="20"/>
        </w:rPr>
        <w:t>partecipazione previste dalla normativa speciale di settore)</w:t>
      </w:r>
      <w:r w:rsidR="001855BF" w:rsidRPr="00997F63">
        <w:rPr>
          <w:rFonts w:ascii="Arial" w:hAnsi="Arial" w:cs="Arial"/>
          <w:i/>
          <w:sz w:val="20"/>
          <w:szCs w:val="20"/>
        </w:rPr>
        <w:t xml:space="preserve"> </w:t>
      </w:r>
    </w:p>
    <w:p w14:paraId="19A6B2AF" w14:textId="63CBD7F6" w:rsidR="001855BF" w:rsidRPr="00997F63" w:rsidRDefault="001855BF" w:rsidP="00E24A45">
      <w:pPr>
        <w:pStyle w:val="Paragrafoelenco"/>
        <w:suppressAutoHyphens/>
        <w:spacing w:line="300" w:lineRule="exact"/>
        <w:ind w:left="405"/>
        <w:jc w:val="both"/>
        <w:rPr>
          <w:rFonts w:ascii="Arial" w:hAnsi="Arial" w:cs="Arial"/>
          <w:iCs/>
          <w:sz w:val="20"/>
          <w:szCs w:val="20"/>
        </w:rPr>
      </w:pPr>
      <w:r w:rsidRPr="00997F63">
        <w:rPr>
          <w:rFonts w:ascii="Arial" w:hAnsi="Arial" w:cs="Arial"/>
          <w:iCs/>
          <w:sz w:val="20"/>
          <w:szCs w:val="20"/>
        </w:rPr>
        <w:t xml:space="preserve">e </w:t>
      </w:r>
    </w:p>
    <w:p w14:paraId="124F9D4F" w14:textId="3D59ED45" w:rsidR="000F38B2" w:rsidRPr="00997F63" w:rsidRDefault="00EA09CB" w:rsidP="00E24A45">
      <w:pPr>
        <w:pStyle w:val="Paragrafoelenco"/>
        <w:suppressAutoHyphens/>
        <w:spacing w:line="300" w:lineRule="exact"/>
        <w:ind w:left="405"/>
        <w:jc w:val="center"/>
        <w:rPr>
          <w:rFonts w:ascii="Arial" w:hAnsi="Arial" w:cs="Arial"/>
          <w:i/>
          <w:sz w:val="20"/>
          <w:szCs w:val="20"/>
        </w:rPr>
      </w:pPr>
      <w:r w:rsidRPr="00997F63">
        <w:rPr>
          <w:rFonts w:ascii="Arial" w:hAnsi="Arial" w:cs="Arial"/>
          <w:i/>
          <w:sz w:val="20"/>
          <w:szCs w:val="20"/>
        </w:rPr>
        <w:t>***</w:t>
      </w:r>
    </w:p>
    <w:p w14:paraId="216D6088" w14:textId="1DA43E8D" w:rsidR="00EA09CB" w:rsidRPr="00997F63" w:rsidRDefault="00D4313A" w:rsidP="00E24A45">
      <w:pPr>
        <w:suppressAutoHyphens/>
        <w:spacing w:after="0" w:line="300" w:lineRule="exact"/>
        <w:jc w:val="both"/>
        <w:rPr>
          <w:rFonts w:ascii="Arial" w:hAnsi="Arial" w:cs="Arial"/>
          <w:iCs/>
          <w:sz w:val="20"/>
          <w:szCs w:val="20"/>
        </w:rPr>
      </w:pPr>
      <w:r w:rsidRPr="00997F63">
        <w:rPr>
          <w:rFonts w:ascii="Arial" w:hAnsi="Arial" w:cs="Arial"/>
          <w:b/>
          <w:bCs/>
          <w:iCs/>
          <w:sz w:val="20"/>
          <w:szCs w:val="20"/>
        </w:rPr>
        <w:t xml:space="preserve">rende le seguenti dichiarazioni </w:t>
      </w:r>
      <w:r w:rsidRPr="00997F63">
        <w:rPr>
          <w:rFonts w:ascii="Arial" w:hAnsi="Arial" w:cs="Arial"/>
          <w:iCs/>
          <w:sz w:val="20"/>
          <w:szCs w:val="20"/>
        </w:rPr>
        <w:t>i</w:t>
      </w:r>
      <w:r w:rsidR="00EA09CB" w:rsidRPr="00997F63">
        <w:rPr>
          <w:rFonts w:ascii="Arial" w:hAnsi="Arial" w:cs="Arial"/>
          <w:iCs/>
          <w:sz w:val="20"/>
          <w:szCs w:val="20"/>
        </w:rPr>
        <w:t>n qualità</w:t>
      </w:r>
      <w:r w:rsidR="007E64A6" w:rsidRPr="00997F63">
        <w:rPr>
          <w:rStyle w:val="Rimandonotaapidipagina"/>
          <w:rFonts w:ascii="Arial" w:hAnsi="Arial" w:cs="Arial"/>
          <w:iCs/>
          <w:sz w:val="20"/>
          <w:szCs w:val="20"/>
        </w:rPr>
        <w:footnoteReference w:id="4"/>
      </w:r>
      <w:r w:rsidR="00EA09CB" w:rsidRPr="00997F63">
        <w:rPr>
          <w:rFonts w:ascii="Arial" w:hAnsi="Arial" w:cs="Arial"/>
          <w:iCs/>
          <w:sz w:val="20"/>
          <w:szCs w:val="20"/>
        </w:rPr>
        <w:t xml:space="preserve"> di: </w:t>
      </w:r>
    </w:p>
    <w:p w14:paraId="2C1D6172" w14:textId="1056A1D5" w:rsidR="00EA09CB" w:rsidRPr="00997F63"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97F63">
        <w:rPr>
          <w:rFonts w:ascii="Arial" w:hAnsi="Arial" w:cs="Arial"/>
          <w:sz w:val="20"/>
          <w:szCs w:val="20"/>
        </w:rPr>
        <w:t xml:space="preserve">mandante di RTI </w:t>
      </w:r>
      <w:r w:rsidR="0030142C" w:rsidRPr="00997F63">
        <w:rPr>
          <w:rFonts w:ascii="Arial" w:hAnsi="Arial" w:cs="Arial"/>
          <w:sz w:val="20"/>
          <w:szCs w:val="20"/>
        </w:rPr>
        <w:t xml:space="preserve">costituito </w:t>
      </w:r>
      <w:r w:rsidR="00CA38CE" w:rsidRPr="00997F63">
        <w:rPr>
          <w:rFonts w:ascii="Arial" w:hAnsi="Arial" w:cs="Arial"/>
          <w:sz w:val="20"/>
          <w:szCs w:val="20"/>
        </w:rPr>
        <w:t xml:space="preserve">con </w:t>
      </w:r>
    </w:p>
    <w:p w14:paraId="6DDE8AA2" w14:textId="017C6A2E" w:rsidR="00EA09CB" w:rsidRPr="00997F63"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997F63">
        <w:rPr>
          <w:rFonts w:ascii="Arial" w:hAnsi="Arial" w:cs="Arial"/>
          <w:iCs/>
          <w:sz w:val="20"/>
          <w:szCs w:val="20"/>
        </w:rPr>
        <w:t xml:space="preserve">consorziata di consorzio ordinario </w:t>
      </w:r>
      <w:r w:rsidR="0030142C" w:rsidRPr="00997F63">
        <w:rPr>
          <w:rFonts w:ascii="Arial" w:hAnsi="Arial" w:cs="Arial"/>
          <w:sz w:val="20"/>
          <w:szCs w:val="20"/>
        </w:rPr>
        <w:t>costituito</w:t>
      </w:r>
      <w:r w:rsidR="00CA38CE" w:rsidRPr="00997F63">
        <w:rPr>
          <w:rFonts w:ascii="Arial" w:hAnsi="Arial" w:cs="Arial"/>
          <w:sz w:val="20"/>
          <w:szCs w:val="20"/>
        </w:rPr>
        <w:t xml:space="preserve"> con </w:t>
      </w:r>
    </w:p>
    <w:p w14:paraId="225F929D" w14:textId="76247217" w:rsidR="00EA09CB" w:rsidRPr="00997F63"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97F63">
        <w:rPr>
          <w:rFonts w:ascii="Arial" w:hAnsi="Arial" w:cs="Arial"/>
          <w:sz w:val="20"/>
          <w:szCs w:val="20"/>
        </w:rPr>
        <w:t>consorziata</w:t>
      </w:r>
      <w:r w:rsidR="00A00FB3" w:rsidRPr="00997F63">
        <w:rPr>
          <w:rFonts w:ascii="Arial" w:hAnsi="Arial" w:cs="Arial"/>
          <w:sz w:val="20"/>
          <w:szCs w:val="20"/>
        </w:rPr>
        <w:t xml:space="preserve"> ______ </w:t>
      </w:r>
      <w:r w:rsidRPr="00997F63">
        <w:rPr>
          <w:rFonts w:ascii="Arial" w:hAnsi="Arial" w:cs="Arial"/>
          <w:sz w:val="20"/>
          <w:szCs w:val="20"/>
        </w:rPr>
        <w:t>del consorzio stabile</w:t>
      </w:r>
      <w:r w:rsidR="001855BF" w:rsidRPr="00997F63">
        <w:rPr>
          <w:rFonts w:ascii="Arial" w:hAnsi="Arial" w:cs="Arial"/>
          <w:sz w:val="20"/>
          <w:szCs w:val="20"/>
        </w:rPr>
        <w:t xml:space="preserve"> </w:t>
      </w:r>
      <w:r w:rsidRPr="00997F63">
        <w:rPr>
          <w:rFonts w:ascii="Arial" w:hAnsi="Arial" w:cs="Arial"/>
          <w:sz w:val="20"/>
          <w:szCs w:val="20"/>
        </w:rPr>
        <w:t>_______</w:t>
      </w:r>
    </w:p>
    <w:p w14:paraId="47884ACE" w14:textId="2FA8A162" w:rsidR="00EA09CB" w:rsidRPr="00997F63"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97F63">
        <w:rPr>
          <w:rFonts w:ascii="Arial" w:hAnsi="Arial" w:cs="Arial"/>
          <w:sz w:val="20"/>
          <w:szCs w:val="20"/>
        </w:rPr>
        <w:t xml:space="preserve">consorziata </w:t>
      </w:r>
      <w:r w:rsidR="00A00FB3" w:rsidRPr="00997F63">
        <w:rPr>
          <w:rFonts w:ascii="Arial" w:hAnsi="Arial" w:cs="Arial"/>
          <w:sz w:val="20"/>
          <w:szCs w:val="20"/>
        </w:rPr>
        <w:t xml:space="preserve">esecutrice </w:t>
      </w:r>
      <w:r w:rsidRPr="00997F63">
        <w:rPr>
          <w:rFonts w:ascii="Arial" w:hAnsi="Arial" w:cs="Arial"/>
          <w:sz w:val="20"/>
          <w:szCs w:val="20"/>
        </w:rPr>
        <w:t>del consorzio tra società cooperative</w:t>
      </w:r>
      <w:r w:rsidR="001855BF" w:rsidRPr="00997F63">
        <w:rPr>
          <w:rFonts w:ascii="Arial" w:hAnsi="Arial" w:cs="Arial"/>
          <w:sz w:val="20"/>
          <w:szCs w:val="20"/>
        </w:rPr>
        <w:t xml:space="preserve"> </w:t>
      </w:r>
      <w:r w:rsidRPr="00997F63">
        <w:rPr>
          <w:rFonts w:ascii="Arial" w:hAnsi="Arial" w:cs="Arial"/>
          <w:sz w:val="20"/>
          <w:szCs w:val="20"/>
        </w:rPr>
        <w:t>__________</w:t>
      </w:r>
    </w:p>
    <w:p w14:paraId="52AA9C66" w14:textId="60653098" w:rsidR="00EA09CB" w:rsidRPr="00997F63" w:rsidRDefault="00EA09CB" w:rsidP="00E24A45">
      <w:pPr>
        <w:pStyle w:val="Paragrafoelenco"/>
        <w:numPr>
          <w:ilvl w:val="0"/>
          <w:numId w:val="16"/>
        </w:numPr>
        <w:suppressAutoHyphens/>
        <w:spacing w:after="0" w:line="300" w:lineRule="exact"/>
        <w:jc w:val="both"/>
        <w:rPr>
          <w:rFonts w:ascii="Arial" w:hAnsi="Arial" w:cs="Arial"/>
          <w:sz w:val="20"/>
          <w:szCs w:val="20"/>
        </w:rPr>
      </w:pPr>
      <w:r w:rsidRPr="00997F63">
        <w:rPr>
          <w:rFonts w:ascii="Arial" w:hAnsi="Arial" w:cs="Arial"/>
          <w:sz w:val="20"/>
          <w:szCs w:val="20"/>
        </w:rPr>
        <w:t xml:space="preserve">consorziata </w:t>
      </w:r>
      <w:r w:rsidR="00A00FB3" w:rsidRPr="00997F63">
        <w:rPr>
          <w:rFonts w:ascii="Arial" w:hAnsi="Arial" w:cs="Arial"/>
          <w:sz w:val="20"/>
          <w:szCs w:val="20"/>
        </w:rPr>
        <w:t xml:space="preserve">esecutrice </w:t>
      </w:r>
      <w:r w:rsidRPr="00997F63">
        <w:rPr>
          <w:rFonts w:ascii="Arial" w:hAnsi="Arial" w:cs="Arial"/>
          <w:sz w:val="20"/>
          <w:szCs w:val="20"/>
        </w:rPr>
        <w:t>del consorzio tra imprese artigiane__________</w:t>
      </w:r>
    </w:p>
    <w:p w14:paraId="41729771" w14:textId="07636B02" w:rsidR="00EA09CB" w:rsidRPr="00997F63" w:rsidRDefault="008479B0" w:rsidP="00E24A45">
      <w:pPr>
        <w:pStyle w:val="Paragrafoelenco"/>
        <w:suppressAutoHyphens/>
        <w:spacing w:line="300" w:lineRule="exact"/>
        <w:ind w:left="405"/>
        <w:jc w:val="center"/>
        <w:rPr>
          <w:rFonts w:ascii="Arial" w:hAnsi="Arial" w:cs="Arial"/>
          <w:iCs/>
          <w:sz w:val="20"/>
          <w:szCs w:val="20"/>
        </w:rPr>
      </w:pPr>
      <w:r w:rsidRPr="00997F63">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997F63">
        <w:rPr>
          <w:rFonts w:ascii="Arial" w:hAnsi="Arial" w:cs="Arial"/>
          <w:sz w:val="20"/>
          <w:szCs w:val="20"/>
        </w:rPr>
        <w:t xml:space="preserve">consapevole ai sensi e per gli effetti dell’art. 46 e 47, 75 e 76 del D.P.R. 445/2000, </w:t>
      </w:r>
      <w:r w:rsidR="0026666E" w:rsidRPr="00997F63">
        <w:rPr>
          <w:rFonts w:ascii="Arial" w:hAnsi="Arial" w:cs="Arial"/>
          <w:sz w:val="20"/>
          <w:szCs w:val="20"/>
        </w:rPr>
        <w:t xml:space="preserve">delle </w:t>
      </w:r>
      <w:r w:rsidRPr="00997F63">
        <w:rPr>
          <w:rFonts w:ascii="Arial" w:hAnsi="Arial" w:cs="Arial"/>
          <w:sz w:val="20"/>
          <w:szCs w:val="20"/>
        </w:rPr>
        <w:t>responsabilità penali cui può andare incontro nel caso di dichiarazioni mendaci</w:t>
      </w:r>
      <w:r w:rsidRPr="00D03AFD">
        <w:rPr>
          <w:rFonts w:ascii="Arial" w:hAnsi="Arial" w:cs="Arial"/>
          <w:sz w:val="20"/>
          <w:szCs w:val="20"/>
        </w:rPr>
        <w:t xml:space="preserve">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26A0D00E" w14:textId="2DA1ED09" w:rsidR="004F5134" w:rsidRPr="00672113" w:rsidRDefault="004F5134" w:rsidP="00E24A45">
      <w:pPr>
        <w:pStyle w:val="Paragrafoelenco"/>
        <w:spacing w:before="60" w:after="60" w:line="276" w:lineRule="auto"/>
        <w:ind w:left="284"/>
        <w:jc w:val="both"/>
        <w:rPr>
          <w:rFonts w:ascii="Arial" w:hAnsi="Arial" w:cs="Arial"/>
          <w:i/>
          <w:strike/>
          <w:sz w:val="20"/>
          <w:szCs w:val="20"/>
          <w:highlight w:val="cyan"/>
        </w:rPr>
      </w:pPr>
    </w:p>
    <w:p w14:paraId="6380388F" w14:textId="56AA820E" w:rsidR="00B91608" w:rsidRPr="00997F63"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w:t>
      </w:r>
      <w:r w:rsidRPr="00997F63">
        <w:rPr>
          <w:rFonts w:ascii="Arial" w:hAnsi="Arial" w:cs="Arial"/>
          <w:b/>
          <w:sz w:val="20"/>
          <w:szCs w:val="20"/>
        </w:rPr>
        <w:t xml:space="preserve">consorzi ordinari (articolo 65, comma 2, lettera e) ed f) del </w:t>
      </w:r>
      <w:r w:rsidR="009C7DCA" w:rsidRPr="00997F63">
        <w:rPr>
          <w:rFonts w:ascii="Arial" w:hAnsi="Arial" w:cs="Arial"/>
          <w:b/>
          <w:sz w:val="20"/>
          <w:szCs w:val="20"/>
        </w:rPr>
        <w:t>C</w:t>
      </w:r>
      <w:r w:rsidRPr="00997F63">
        <w:rPr>
          <w:rFonts w:ascii="Arial" w:hAnsi="Arial" w:cs="Arial"/>
          <w:b/>
          <w:sz w:val="20"/>
          <w:szCs w:val="20"/>
        </w:rPr>
        <w:t>odice</w:t>
      </w:r>
      <w:r w:rsidR="009C7DCA" w:rsidRPr="00997F63">
        <w:rPr>
          <w:rFonts w:ascii="Arial" w:hAnsi="Arial" w:cs="Arial"/>
          <w:b/>
          <w:sz w:val="20"/>
          <w:szCs w:val="20"/>
        </w:rPr>
        <w:t>)</w:t>
      </w:r>
      <w:r w:rsidR="00FF7705" w:rsidRPr="00997F63">
        <w:rPr>
          <w:rFonts w:ascii="Arial" w:hAnsi="Arial" w:cs="Arial"/>
          <w:b/>
          <w:sz w:val="20"/>
          <w:szCs w:val="20"/>
        </w:rPr>
        <w:t xml:space="preserve"> </w:t>
      </w:r>
      <w:r w:rsidR="009C7DCA" w:rsidRPr="00997F63">
        <w:rPr>
          <w:rFonts w:ascii="Arial" w:hAnsi="Arial" w:cs="Arial"/>
          <w:b/>
          <w:sz w:val="20"/>
          <w:szCs w:val="20"/>
        </w:rPr>
        <w:t xml:space="preserve">e </w:t>
      </w:r>
      <w:r w:rsidR="00FF7705" w:rsidRPr="00997F63">
        <w:rPr>
          <w:rFonts w:ascii="Arial" w:hAnsi="Arial" w:cs="Arial"/>
          <w:b/>
          <w:sz w:val="20"/>
          <w:szCs w:val="20"/>
        </w:rPr>
        <w:t>i Geie costituiti e costituendi</w:t>
      </w:r>
      <w:r w:rsidRPr="00997F63">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997F63">
        <w:rPr>
          <w:rFonts w:ascii="Arial" w:eastAsia="Calibri" w:hAnsi="Arial" w:cs="Arial"/>
          <w:b/>
          <w:sz w:val="20"/>
          <w:szCs w:val="20"/>
          <w:lang w:eastAsia="it-IT"/>
        </w:rPr>
        <w:t>DICHIARA</w:t>
      </w:r>
      <w:r w:rsidRPr="00997F63">
        <w:rPr>
          <w:rFonts w:ascii="Arial" w:eastAsia="Calibri" w:hAnsi="Arial" w:cs="Arial"/>
          <w:sz w:val="20"/>
          <w:szCs w:val="20"/>
          <w:lang w:eastAsia="it-IT"/>
        </w:rPr>
        <w:t xml:space="preserve"> </w:t>
      </w:r>
      <w:r w:rsidR="000B59DD" w:rsidRPr="00997F63">
        <w:rPr>
          <w:rFonts w:ascii="Arial" w:eastAsia="Calibri" w:hAnsi="Arial" w:cs="Arial"/>
          <w:sz w:val="20"/>
          <w:szCs w:val="20"/>
          <w:lang w:eastAsia="it-IT"/>
        </w:rPr>
        <w:t>che le seguenti parti/percentuali</w:t>
      </w:r>
      <w:r w:rsidR="000B59DD" w:rsidRPr="00D03AFD">
        <w:rPr>
          <w:rFonts w:ascii="Arial" w:eastAsia="Calibri" w:hAnsi="Arial" w:cs="Arial"/>
          <w:sz w:val="20"/>
          <w:szCs w:val="20"/>
          <w:lang w:eastAsia="it-IT"/>
        </w:rPr>
        <w:t xml:space="preserve">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lastRenderedPageBreak/>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677A4AA5"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2" w:name="_Hlk173164401"/>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p>
    <w:p w14:paraId="2A972AD2" w14:textId="19418C47" w:rsidR="00525841" w:rsidRPr="00D03AFD" w:rsidRDefault="00B26E25" w:rsidP="00E24A45">
      <w:pPr>
        <w:spacing w:after="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2"/>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06B39998"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243460DC" w:rsidR="00621A2F" w:rsidRPr="00E24A45"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non partecipare</w:t>
      </w:r>
      <w:r w:rsidR="00A74321" w:rsidRPr="00E24A45">
        <w:rPr>
          <w:rFonts w:ascii="Arial" w:hAnsi="Arial" w:cs="Arial"/>
          <w:sz w:val="20"/>
          <w:szCs w:val="20"/>
          <w:lang w:eastAsia="it-IT"/>
        </w:rPr>
        <w:t xml:space="preserve"> </w:t>
      </w:r>
      <w:r w:rsidR="00A74321" w:rsidRPr="00997F63">
        <w:rPr>
          <w:rFonts w:ascii="Arial" w:hAnsi="Arial" w:cs="Arial"/>
          <w:sz w:val="20"/>
          <w:szCs w:val="20"/>
          <w:lang w:eastAsia="it-IT"/>
        </w:rPr>
        <w:t>alla medesima gara contemporaneamente in forme diverse (singola/associata, in più forme associate, in forma singola e quale consorziato esecutore di un consorzio)</w:t>
      </w:r>
      <w:r w:rsidR="0040665F" w:rsidRPr="00E24A45">
        <w:rPr>
          <w:rFonts w:ascii="Arial" w:hAnsi="Arial" w:cs="Arial"/>
          <w:sz w:val="20"/>
          <w:szCs w:val="20"/>
          <w:lang w:eastAsia="it-IT"/>
        </w:rPr>
        <w:t>;</w:t>
      </w:r>
    </w:p>
    <w:p w14:paraId="02793E77" w14:textId="77777777" w:rsidR="00621A2F" w:rsidRPr="00D03AFD" w:rsidRDefault="00621A2F" w:rsidP="00E24A45">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0E7DFD9E" w14:textId="350A122D" w:rsidR="008908C5" w:rsidRPr="00997F63" w:rsidRDefault="00621A2F" w:rsidP="009052DC">
      <w:pPr>
        <w:pStyle w:val="Paragrafoelenco"/>
        <w:numPr>
          <w:ilvl w:val="0"/>
          <w:numId w:val="38"/>
        </w:numPr>
        <w:spacing w:after="0" w:line="300" w:lineRule="exact"/>
        <w:ind w:left="426"/>
        <w:jc w:val="both"/>
        <w:rPr>
          <w:rFonts w:ascii="Arial" w:eastAsia="Calibri" w:hAnsi="Arial" w:cs="Arial"/>
          <w:sz w:val="20"/>
          <w:szCs w:val="20"/>
          <w:lang w:eastAsia="it-IT"/>
        </w:rPr>
      </w:pPr>
      <w:r w:rsidRPr="00997F63">
        <w:rPr>
          <w:rFonts w:ascii="Arial" w:eastAsia="Calibri" w:hAnsi="Arial" w:cs="Arial"/>
          <w:b/>
          <w:sz w:val="20"/>
          <w:szCs w:val="20"/>
          <w:lang w:eastAsia="it-IT"/>
        </w:rPr>
        <w:t>DICHIARA</w:t>
      </w:r>
      <w:r w:rsidRPr="00997F63">
        <w:rPr>
          <w:rFonts w:ascii="Arial" w:eastAsia="Calibri" w:hAnsi="Arial" w:cs="Arial"/>
          <w:sz w:val="20"/>
          <w:szCs w:val="20"/>
          <w:lang w:eastAsia="it-IT"/>
        </w:rPr>
        <w:t xml:space="preserve"> di partecipare in </w:t>
      </w:r>
      <w:r w:rsidR="00A74321" w:rsidRPr="00997F63">
        <w:rPr>
          <w:rFonts w:ascii="Arial" w:eastAsia="Calibri" w:hAnsi="Arial" w:cs="Arial"/>
          <w:sz w:val="20"/>
          <w:szCs w:val="20"/>
          <w:lang w:eastAsia="it-IT"/>
        </w:rPr>
        <w:t xml:space="preserve">più di una </w:t>
      </w:r>
      <w:r w:rsidRPr="00997F63">
        <w:rPr>
          <w:rFonts w:ascii="Arial" w:eastAsia="Calibri" w:hAnsi="Arial" w:cs="Arial"/>
          <w:sz w:val="20"/>
          <w:szCs w:val="20"/>
          <w:lang w:eastAsia="it-IT"/>
        </w:rPr>
        <w:t xml:space="preserve">forma </w:t>
      </w:r>
      <w:r w:rsidR="00A74321" w:rsidRPr="00997F63">
        <w:rPr>
          <w:rFonts w:ascii="Arial" w:eastAsia="Calibri" w:hAnsi="Arial" w:cs="Arial"/>
          <w:sz w:val="20"/>
          <w:szCs w:val="20"/>
          <w:lang w:eastAsia="it-IT"/>
        </w:rPr>
        <w:t>__________</w:t>
      </w:r>
      <w:r w:rsidR="0018154E" w:rsidRPr="00997F63">
        <w:rPr>
          <w:rFonts w:ascii="Arial" w:eastAsia="Calibri" w:hAnsi="Arial" w:cs="Arial"/>
          <w:sz w:val="20"/>
          <w:szCs w:val="20"/>
          <w:lang w:eastAsia="it-IT"/>
        </w:rPr>
        <w:t xml:space="preserve">&lt;indicare quali&gt; </w:t>
      </w:r>
      <w:r w:rsidRPr="00997F63">
        <w:rPr>
          <w:rFonts w:ascii="Arial" w:eastAsia="Calibri" w:hAnsi="Arial" w:cs="Arial"/>
          <w:sz w:val="20"/>
          <w:szCs w:val="20"/>
          <w:lang w:eastAsia="it-IT"/>
        </w:rPr>
        <w:t xml:space="preserve">e </w:t>
      </w:r>
      <w:bookmarkStart w:id="3" w:name="_Hlk183691802"/>
      <w:r w:rsidRPr="00997F63">
        <w:rPr>
          <w:rFonts w:ascii="Arial" w:eastAsia="Calibri" w:hAnsi="Arial" w:cs="Arial"/>
          <w:sz w:val="20"/>
          <w:szCs w:val="20"/>
          <w:lang w:eastAsia="it-IT"/>
        </w:rPr>
        <w:t xml:space="preserve">inserisce nel FVOE, e anche a Sistema nella busta amministrativa, idonea documentazione </w:t>
      </w:r>
      <w:bookmarkStart w:id="4" w:name="_Hlk184044567"/>
      <w:r w:rsidRPr="00997F63">
        <w:rPr>
          <w:rFonts w:ascii="Arial" w:eastAsia="Calibri" w:hAnsi="Arial" w:cs="Arial"/>
          <w:sz w:val="20"/>
          <w:szCs w:val="20"/>
          <w:lang w:eastAsia="it-IT"/>
        </w:rPr>
        <w:t xml:space="preserve">atta a dimostrare che </w:t>
      </w:r>
      <w:r w:rsidR="006E52FC" w:rsidRPr="00997F63">
        <w:rPr>
          <w:rFonts w:ascii="Arial" w:eastAsia="Calibri" w:hAnsi="Arial" w:cs="Arial"/>
          <w:sz w:val="20"/>
          <w:szCs w:val="20"/>
          <w:lang w:eastAsia="it-IT"/>
        </w:rPr>
        <w:t>la circostanza non ha influito sulla gara, né è idonea a incidere sulla capacità di rispettare gli obblighi contrattuali</w:t>
      </w:r>
      <w:bookmarkEnd w:id="3"/>
      <w:bookmarkEnd w:id="4"/>
      <w:r w:rsidRPr="00997F63">
        <w:rPr>
          <w:rFonts w:ascii="Arial" w:eastAsia="Calibri" w:hAnsi="Arial" w:cs="Arial"/>
          <w:sz w:val="20"/>
          <w:szCs w:val="20"/>
          <w:lang w:eastAsia="it-IT"/>
        </w:rPr>
        <w:t>;</w:t>
      </w:r>
    </w:p>
    <w:p w14:paraId="28FE95F5" w14:textId="1303B9EA" w:rsidR="00D03AFD" w:rsidRPr="00997F63" w:rsidRDefault="004B3FCE"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997F63">
        <w:rPr>
          <w:rFonts w:ascii="Arial" w:eastAsia="Calibri" w:hAnsi="Arial" w:cs="Arial"/>
          <w:sz w:val="20"/>
          <w:szCs w:val="20"/>
          <w:lang w:eastAsia="it-IT"/>
        </w:rPr>
        <w:t>DICHIARA di non avere prestato risorse, in qualità di impresa ausiliaria, ad altro concorrente che è ricorso all’avvalimento per migliorare la propria offerta;</w:t>
      </w:r>
    </w:p>
    <w:p w14:paraId="7E54E63D" w14:textId="218EB5B2" w:rsidR="00A45372" w:rsidRPr="00997F63" w:rsidRDefault="000361D7" w:rsidP="006E52FC">
      <w:pPr>
        <w:pStyle w:val="Paragrafoelenco"/>
        <w:numPr>
          <w:ilvl w:val="0"/>
          <w:numId w:val="38"/>
        </w:numPr>
        <w:spacing w:after="0" w:line="300" w:lineRule="exact"/>
        <w:ind w:left="426"/>
        <w:jc w:val="both"/>
        <w:rPr>
          <w:rFonts w:ascii="Arial" w:eastAsia="Calibri" w:hAnsi="Arial" w:cs="Arial"/>
          <w:sz w:val="20"/>
          <w:szCs w:val="20"/>
          <w:lang w:eastAsia="it-IT"/>
        </w:rPr>
      </w:pPr>
      <w:r w:rsidRPr="00997F63">
        <w:rPr>
          <w:rFonts w:ascii="Arial" w:eastAsia="Calibri" w:hAnsi="Arial" w:cs="Arial"/>
          <w:sz w:val="20"/>
          <w:szCs w:val="20"/>
          <w:lang w:eastAsia="it-IT"/>
        </w:rPr>
        <w:t xml:space="preserve">DICHIARA di avere prestato risorse, in qualità di impresa ausiliaria al concorrente …. &lt;indicare il nominativo&gt;, che se ne è avvalso ai fini del miglioramento dell’offerta, e inserisce nel FVOE e a </w:t>
      </w:r>
      <w:r w:rsidR="006E52FC" w:rsidRPr="00997F63">
        <w:rPr>
          <w:rFonts w:ascii="Arial" w:eastAsia="Calibri" w:hAnsi="Arial" w:cs="Arial"/>
          <w:sz w:val="20"/>
          <w:szCs w:val="20"/>
          <w:lang w:eastAsia="it-IT"/>
        </w:rPr>
        <w:t>S</w:t>
      </w:r>
      <w:r w:rsidRPr="00997F63">
        <w:rPr>
          <w:rFonts w:ascii="Arial" w:eastAsia="Calibri" w:hAnsi="Arial" w:cs="Arial"/>
          <w:sz w:val="20"/>
          <w:szCs w:val="20"/>
          <w:lang w:eastAsia="it-IT"/>
        </w:rPr>
        <w:t>istema idonea documentazione atta a dimostrare che non sussistono collegamenti tali da ricondurre entrambe le imprese allo stesso centro decisionale;</w:t>
      </w:r>
      <w:r w:rsidR="006E52FC" w:rsidRPr="00997F63">
        <w:rPr>
          <w:rFonts w:ascii="Arial" w:eastAsia="Calibri" w:hAnsi="Arial" w:cs="Arial"/>
          <w:sz w:val="20"/>
          <w:szCs w:val="20"/>
          <w:lang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532642FE"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5"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CA4641"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CA4641">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CA4641" w:rsidRDefault="00877B99" w:rsidP="00877B99">
      <w:pPr>
        <w:numPr>
          <w:ilvl w:val="0"/>
          <w:numId w:val="50"/>
        </w:numPr>
        <w:spacing w:after="0" w:line="300" w:lineRule="exact"/>
        <w:jc w:val="both"/>
        <w:rPr>
          <w:rFonts w:ascii="Arial" w:eastAsia="Calibri" w:hAnsi="Arial" w:cs="Arial"/>
          <w:b/>
          <w:iCs/>
          <w:sz w:val="20"/>
          <w:szCs w:val="20"/>
          <w:lang w:eastAsia="it-IT"/>
        </w:rPr>
      </w:pPr>
      <w:r w:rsidRPr="00CA4641">
        <w:rPr>
          <w:rFonts w:ascii="Arial" w:eastAsia="Calibri" w:hAnsi="Arial" w:cs="Arial"/>
          <w:b/>
          <w:iCs/>
          <w:sz w:val="20"/>
          <w:szCs w:val="20"/>
          <w:lang w:eastAsia="it-IT"/>
        </w:rPr>
        <w:t>SI IMPEGNA</w:t>
      </w:r>
      <w:r w:rsidRPr="00CA4641">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CA4641" w:rsidRDefault="00877B99" w:rsidP="00877B99">
      <w:pPr>
        <w:spacing w:after="0" w:line="300" w:lineRule="exact"/>
        <w:jc w:val="both"/>
        <w:rPr>
          <w:rFonts w:ascii="Arial" w:eastAsia="Calibri" w:hAnsi="Arial" w:cs="Arial"/>
          <w:b/>
          <w:i/>
          <w:sz w:val="20"/>
          <w:szCs w:val="20"/>
          <w:lang w:eastAsia="it-IT"/>
        </w:rPr>
      </w:pPr>
      <w:r w:rsidRPr="00CA4641">
        <w:rPr>
          <w:rFonts w:ascii="Arial" w:eastAsia="Calibri" w:hAnsi="Arial" w:cs="Arial"/>
          <w:b/>
          <w:i/>
          <w:sz w:val="20"/>
          <w:szCs w:val="20"/>
          <w:lang w:eastAsia="it-IT"/>
        </w:rPr>
        <w:t xml:space="preserve">Oppure </w:t>
      </w:r>
    </w:p>
    <w:p w14:paraId="25250E1D" w14:textId="2EDD80C7" w:rsidR="00877B99" w:rsidRPr="00CA4641" w:rsidRDefault="00877B99" w:rsidP="00877B99">
      <w:pPr>
        <w:numPr>
          <w:ilvl w:val="0"/>
          <w:numId w:val="50"/>
        </w:numPr>
        <w:spacing w:after="0" w:line="300" w:lineRule="exact"/>
        <w:jc w:val="both"/>
        <w:rPr>
          <w:rFonts w:ascii="Arial" w:eastAsia="Calibri" w:hAnsi="Arial" w:cs="Arial"/>
          <w:b/>
          <w:iCs/>
          <w:sz w:val="20"/>
          <w:szCs w:val="20"/>
          <w:lang w:eastAsia="it-IT"/>
        </w:rPr>
      </w:pPr>
      <w:r w:rsidRPr="00CA4641">
        <w:rPr>
          <w:rFonts w:ascii="Arial" w:eastAsia="Calibri" w:hAnsi="Arial" w:cs="Arial"/>
          <w:b/>
          <w:iCs/>
          <w:sz w:val="20"/>
          <w:szCs w:val="20"/>
          <w:lang w:eastAsia="it-IT"/>
        </w:rPr>
        <w:t xml:space="preserve"> DICHIARA</w:t>
      </w:r>
      <w:r w:rsidRPr="00CA4641">
        <w:rPr>
          <w:rFonts w:ascii="Arial" w:eastAsia="Calibri" w:hAnsi="Arial" w:cs="Arial"/>
          <w:iCs/>
          <w:sz w:val="20"/>
          <w:szCs w:val="20"/>
          <w:lang w:eastAsia="it-IT"/>
        </w:rPr>
        <w:t xml:space="preserve">, in caso di ricorso al subappalto, di subappaltare alle piccole e medie imprese una quota non inferiore al </w:t>
      </w:r>
      <w:r w:rsidR="00A61E4B" w:rsidRPr="00CA4641">
        <w:rPr>
          <w:rFonts w:ascii="Arial" w:eastAsia="Calibri" w:hAnsi="Arial" w:cs="Arial"/>
          <w:iCs/>
          <w:sz w:val="20"/>
          <w:szCs w:val="20"/>
          <w:lang w:eastAsia="it-IT"/>
        </w:rPr>
        <w:t>___</w:t>
      </w:r>
      <w:r w:rsidRPr="00CA4641">
        <w:rPr>
          <w:rFonts w:ascii="Arial" w:eastAsia="Calibri" w:hAnsi="Arial" w:cs="Arial"/>
          <w:iCs/>
          <w:sz w:val="20"/>
          <w:szCs w:val="20"/>
          <w:lang w:eastAsia="it-IT"/>
        </w:rPr>
        <w:t>% (</w:t>
      </w:r>
      <w:r w:rsidRPr="00CA4641">
        <w:rPr>
          <w:rFonts w:ascii="Arial" w:eastAsia="Calibri" w:hAnsi="Arial" w:cs="Arial"/>
          <w:i/>
          <w:sz w:val="20"/>
          <w:szCs w:val="20"/>
          <w:lang w:eastAsia="it-IT"/>
        </w:rPr>
        <w:t>indicare una percentuale inferiore al 20%</w:t>
      </w:r>
      <w:r w:rsidRPr="00CA4641">
        <w:rPr>
          <w:rFonts w:ascii="Arial" w:eastAsia="Calibri" w:hAnsi="Arial" w:cs="Arial"/>
          <w:iCs/>
          <w:sz w:val="20"/>
          <w:szCs w:val="20"/>
          <w:lang w:eastAsia="it-IT"/>
        </w:rPr>
        <w:t>) delle prestazioni che intende subappaltare per le seguenti motivazioni … (</w:t>
      </w:r>
      <w:r w:rsidRPr="00CA4641">
        <w:rPr>
          <w:rFonts w:ascii="Arial" w:eastAsia="Calibri" w:hAnsi="Arial" w:cs="Arial"/>
          <w:i/>
          <w:sz w:val="20"/>
          <w:szCs w:val="20"/>
          <w:lang w:eastAsia="it-IT"/>
        </w:rPr>
        <w:t>motivare con riferimento all’oggetto, alle caratteristiche delle prestazioni o al mercato di riferimento</w:t>
      </w:r>
      <w:r w:rsidRPr="00CA4641">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lastRenderedPageBreak/>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5"/>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2A0E0406"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6"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6"/>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7"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7"/>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8"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8"/>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lastRenderedPageBreak/>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2B5F9288"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applicato&gt;</w:t>
      </w:r>
      <w:r w:rsidRPr="00D03AFD">
        <w:rPr>
          <w:rFonts w:ascii="Arial" w:hAnsi="Arial" w:cs="Arial"/>
          <w:sz w:val="20"/>
          <w:szCs w:val="20"/>
        </w:rPr>
        <w:t xml:space="preserve"> </w:t>
      </w:r>
      <w:r w:rsidR="00AB1CA8" w:rsidRPr="00D03AFD">
        <w:rPr>
          <w:rFonts w:ascii="Arial" w:hAnsi="Arial" w:cs="Arial"/>
          <w:sz w:val="20"/>
          <w:szCs w:val="20"/>
        </w:rPr>
        <w:t>dall’applicazione del CCNL indicato dalla stazione appaltante</w:t>
      </w:r>
      <w:r w:rsidR="0044716C" w:rsidRPr="00D03AFD">
        <w:rPr>
          <w:rFonts w:ascii="Arial" w:hAnsi="Arial" w:cs="Arial"/>
          <w:sz w:val="20"/>
          <w:szCs w:val="20"/>
        </w:rPr>
        <w:t xml:space="preserve">; </w:t>
      </w:r>
    </w:p>
    <w:p w14:paraId="3C7DB3EA" w14:textId="61485496"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31E8D972"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9"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9"/>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4D982587" w:rsidR="00B16FBC" w:rsidRPr="00062DAC" w:rsidRDefault="00B16FBC" w:rsidP="00B16FBC">
      <w:pPr>
        <w:pStyle w:val="Paragrafoelenco"/>
        <w:numPr>
          <w:ilvl w:val="1"/>
          <w:numId w:val="12"/>
        </w:numPr>
        <w:spacing w:line="300" w:lineRule="exact"/>
        <w:ind w:left="709" w:hanging="283"/>
        <w:jc w:val="both"/>
        <w:rPr>
          <w:rFonts w:ascii="Arial" w:hAnsi="Arial" w:cs="Arial"/>
          <w:sz w:val="20"/>
          <w:szCs w:val="20"/>
        </w:rPr>
      </w:pPr>
      <w:r w:rsidRPr="00062DAC">
        <w:rPr>
          <w:rFonts w:ascii="Arial" w:hAnsi="Arial" w:cs="Arial"/>
          <w:sz w:val="20"/>
          <w:szCs w:val="20"/>
        </w:rPr>
        <w:t xml:space="preserve">di essere edotto degli obblighi derivanti dal Codice etico, del Modello di organizzazione, gestione e controllo ex </w:t>
      </w:r>
      <w:proofErr w:type="spellStart"/>
      <w:r w:rsidRPr="00062DAC">
        <w:rPr>
          <w:rFonts w:ascii="Arial" w:hAnsi="Arial" w:cs="Arial"/>
          <w:sz w:val="20"/>
          <w:szCs w:val="20"/>
        </w:rPr>
        <w:t>D.Lgs.</w:t>
      </w:r>
      <w:proofErr w:type="spellEnd"/>
      <w:r w:rsidRPr="00062DAC">
        <w:rPr>
          <w:rFonts w:ascii="Arial" w:hAnsi="Arial" w:cs="Arial"/>
          <w:sz w:val="20"/>
          <w:szCs w:val="20"/>
        </w:rPr>
        <w:t xml:space="preserve"> n. 231/2001 e del Piano triennale per la prevenzione della corruzione e della trasparenza adottati dalla stazione appaltante e reperibili sul sito internet </w:t>
      </w:r>
      <w:hyperlink r:id="rId8" w:history="1">
        <w:r w:rsidRPr="00823FA9">
          <w:rPr>
            <w:rStyle w:val="Collegamentoipertestuale"/>
            <w:rFonts w:ascii="Arial" w:hAnsi="Arial" w:cs="Arial"/>
            <w:color w:val="0077CF"/>
            <w:sz w:val="20"/>
            <w:szCs w:val="20"/>
          </w:rPr>
          <w:t>www.consip.it</w:t>
        </w:r>
      </w:hyperlink>
      <w:r w:rsidRPr="00062DAC">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10" w:name="_Hlk173165046"/>
      <w:r w:rsidRPr="00D03AFD">
        <w:rPr>
          <w:rFonts w:ascii="Arial" w:eastAsia="Calibri" w:hAnsi="Arial" w:cs="Arial"/>
          <w:b/>
          <w:bCs/>
          <w:iCs/>
          <w:sz w:val="20"/>
          <w:szCs w:val="20"/>
          <w:lang w:eastAsia="it-IT"/>
        </w:rPr>
        <w:t>S</w:t>
      </w:r>
      <w:bookmarkEnd w:id="10"/>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1E0333A6" w14:textId="2117F7DB" w:rsidR="00180320" w:rsidRPr="00997F63" w:rsidRDefault="005F73A1" w:rsidP="00F656A5">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997F63">
        <w:rPr>
          <w:rFonts w:ascii="Arial" w:hAnsi="Arial" w:cs="Arial"/>
          <w:sz w:val="20"/>
          <w:szCs w:val="20"/>
        </w:rPr>
        <w:tab/>
      </w:r>
      <w:r w:rsidR="00111FBB" w:rsidRPr="00997F63">
        <w:rPr>
          <w:rFonts w:ascii="Arial" w:hAnsi="Arial" w:cs="Arial"/>
          <w:b/>
          <w:sz w:val="20"/>
          <w:szCs w:val="20"/>
        </w:rPr>
        <w:t>DICHIARA</w:t>
      </w:r>
      <w:r w:rsidR="00FF27BF" w:rsidRPr="00997F63">
        <w:rPr>
          <w:rFonts w:ascii="Arial" w:hAnsi="Arial" w:cs="Arial"/>
          <w:b/>
          <w:sz w:val="20"/>
          <w:szCs w:val="20"/>
        </w:rPr>
        <w:t>*</w:t>
      </w:r>
      <w:r w:rsidR="00111FBB" w:rsidRPr="00997F63">
        <w:rPr>
          <w:rFonts w:ascii="Arial" w:hAnsi="Arial" w:cs="Arial"/>
          <w:sz w:val="20"/>
          <w:szCs w:val="20"/>
        </w:rPr>
        <w:t xml:space="preserve"> </w:t>
      </w:r>
      <w:r w:rsidR="00180320" w:rsidRPr="00997F63">
        <w:rPr>
          <w:rFonts w:ascii="Arial" w:hAnsi="Arial" w:cs="Arial"/>
          <w:sz w:val="20"/>
          <w:szCs w:val="20"/>
        </w:rPr>
        <w:t xml:space="preserve">di aver preso visione </w:t>
      </w:r>
      <w:r w:rsidR="00551905" w:rsidRPr="00997F63">
        <w:rPr>
          <w:rFonts w:ascii="Arial" w:hAnsi="Arial" w:cs="Arial"/>
          <w:sz w:val="20"/>
          <w:szCs w:val="20"/>
        </w:rPr>
        <w:t>della documentazione relativa a</w:t>
      </w:r>
      <w:r w:rsidR="00180320" w:rsidRPr="00997F63">
        <w:rPr>
          <w:rFonts w:ascii="Arial" w:hAnsi="Arial" w:cs="Arial"/>
          <w:i/>
          <w:iCs/>
          <w:sz w:val="20"/>
          <w:szCs w:val="20"/>
        </w:rPr>
        <w:t xml:space="preserve">: </w:t>
      </w:r>
    </w:p>
    <w:p w14:paraId="0565C0FD" w14:textId="23EDA6FA" w:rsidR="00180320" w:rsidRPr="00D03AFD" w:rsidRDefault="00551905" w:rsidP="00E24A45">
      <w:pPr>
        <w:pStyle w:val="Paragrafoelenco"/>
        <w:numPr>
          <w:ilvl w:val="0"/>
          <w:numId w:val="33"/>
        </w:numPr>
        <w:tabs>
          <w:tab w:val="left" w:pos="993"/>
        </w:tabs>
        <w:spacing w:line="300" w:lineRule="exact"/>
        <w:ind w:left="709" w:firstLine="0"/>
        <w:jc w:val="both"/>
        <w:rPr>
          <w:rFonts w:ascii="Arial" w:hAnsi="Arial" w:cs="Arial"/>
          <w:sz w:val="20"/>
          <w:szCs w:val="20"/>
        </w:rPr>
      </w:pPr>
      <w:r w:rsidRPr="00D03AFD">
        <w:rPr>
          <w:rFonts w:ascii="Arial" w:hAnsi="Arial" w:cs="Arial"/>
          <w:i/>
          <w:iCs/>
          <w:sz w:val="20"/>
          <w:szCs w:val="20"/>
        </w:rPr>
        <w:t xml:space="preserve">(se presente) </w:t>
      </w:r>
      <w:r w:rsidR="00111FBB" w:rsidRPr="00D03AFD">
        <w:rPr>
          <w:rFonts w:ascii="Arial" w:hAnsi="Arial" w:cs="Arial"/>
          <w:sz w:val="20"/>
          <w:szCs w:val="20"/>
        </w:rPr>
        <w:t xml:space="preserve">dettagliate </w:t>
      </w:r>
      <w:r w:rsidR="00180320" w:rsidRPr="00D03AFD">
        <w:rPr>
          <w:rFonts w:ascii="Arial" w:hAnsi="Arial"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D03AFD">
        <w:rPr>
          <w:rFonts w:ascii="Arial" w:hAnsi="Arial" w:cs="Arial"/>
          <w:sz w:val="20"/>
          <w:szCs w:val="20"/>
        </w:rPr>
        <w:t>____</w:t>
      </w:r>
      <w:r w:rsidR="00E906D8" w:rsidRPr="00D03AFD">
        <w:rPr>
          <w:rFonts w:ascii="Arial" w:hAnsi="Arial" w:cs="Arial"/>
          <w:sz w:val="20"/>
          <w:szCs w:val="20"/>
        </w:rPr>
        <w:t xml:space="preserve"> </w:t>
      </w:r>
      <w:r w:rsidR="00180320" w:rsidRPr="00D03AFD">
        <w:rPr>
          <w:rFonts w:ascii="Arial" w:hAnsi="Arial" w:cs="Arial"/>
          <w:sz w:val="20"/>
          <w:szCs w:val="20"/>
        </w:rPr>
        <w:t>selezionando la voce “</w:t>
      </w:r>
      <w:r w:rsidR="007E7B29" w:rsidRPr="00D03AFD">
        <w:rPr>
          <w:rFonts w:ascii="Arial" w:hAnsi="Arial" w:cs="Arial"/>
          <w:sz w:val="20"/>
          <w:szCs w:val="20"/>
        </w:rPr>
        <w:t>_______</w:t>
      </w:r>
      <w:r w:rsidR="00180320" w:rsidRPr="00D03AFD">
        <w:rPr>
          <w:rFonts w:ascii="Arial" w:hAnsi="Arial" w:cs="Arial"/>
          <w:sz w:val="20"/>
          <w:szCs w:val="20"/>
        </w:rPr>
        <w:t>”</w:t>
      </w:r>
      <w:r w:rsidR="00206DCC" w:rsidRPr="00D03AFD">
        <w:rPr>
          <w:rFonts w:ascii="Arial" w:hAnsi="Arial" w:cs="Arial"/>
          <w:sz w:val="20"/>
          <w:szCs w:val="20"/>
        </w:rPr>
        <w:t>)</w:t>
      </w:r>
      <w:r w:rsidR="00180320" w:rsidRPr="00D03AFD">
        <w:rPr>
          <w:rFonts w:ascii="Arial" w:hAnsi="Arial" w:cs="Arial"/>
          <w:sz w:val="20"/>
          <w:szCs w:val="20"/>
        </w:rPr>
        <w:t xml:space="preserve">; </w:t>
      </w:r>
    </w:p>
    <w:p w14:paraId="2BA957FE" w14:textId="4F8A98DF" w:rsidR="00180320" w:rsidRPr="00E24A45" w:rsidRDefault="00180320" w:rsidP="00D60C47">
      <w:pPr>
        <w:pStyle w:val="Paragrafoelenco"/>
        <w:numPr>
          <w:ilvl w:val="0"/>
          <w:numId w:val="33"/>
        </w:numPr>
        <w:tabs>
          <w:tab w:val="left" w:pos="993"/>
        </w:tabs>
        <w:spacing w:line="300" w:lineRule="exact"/>
        <w:ind w:left="709" w:firstLine="0"/>
        <w:jc w:val="both"/>
        <w:rPr>
          <w:rFonts w:ascii="Arial" w:hAnsi="Arial" w:cs="Arial"/>
          <w:sz w:val="20"/>
          <w:szCs w:val="20"/>
        </w:rPr>
      </w:pPr>
      <w:r w:rsidRPr="00D03AFD">
        <w:rPr>
          <w:rFonts w:ascii="Arial" w:hAnsi="Arial" w:cs="Arial"/>
          <w:i/>
          <w:sz w:val="20"/>
          <w:szCs w:val="20"/>
        </w:rPr>
        <w:t>(se presente negli atti di gara)</w:t>
      </w:r>
      <w:r w:rsidRPr="00D03AFD">
        <w:rPr>
          <w:rFonts w:ascii="Arial" w:hAnsi="Arial" w:cs="Arial"/>
          <w:sz w:val="20"/>
          <w:szCs w:val="20"/>
        </w:rPr>
        <w:t xml:space="preserve"> </w:t>
      </w:r>
      <w:r w:rsidR="00111FBB" w:rsidRPr="00D03AFD">
        <w:rPr>
          <w:rFonts w:ascii="Arial" w:hAnsi="Arial" w:cs="Arial"/>
          <w:sz w:val="20"/>
          <w:szCs w:val="20"/>
        </w:rPr>
        <w:t xml:space="preserve">documento </w:t>
      </w:r>
      <w:r w:rsidRPr="00D03AFD">
        <w:rPr>
          <w:rFonts w:ascii="Arial" w:hAnsi="Arial" w:cs="Arial"/>
          <w:sz w:val="20"/>
          <w:szCs w:val="20"/>
        </w:rPr>
        <w:t xml:space="preserve">ricognitivo redatto dalla </w:t>
      </w:r>
      <w:r w:rsidR="00222110" w:rsidRPr="00D03AFD">
        <w:rPr>
          <w:rFonts w:ascii="Arial" w:hAnsi="Arial" w:cs="Arial"/>
          <w:sz w:val="20"/>
          <w:szCs w:val="20"/>
        </w:rPr>
        <w:t xml:space="preserve">stazione appaltante </w:t>
      </w:r>
      <w:r w:rsidRPr="00D03AFD">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45E15680" w14:textId="77777777" w:rsidR="00D60C47" w:rsidRPr="00D03AFD" w:rsidRDefault="00D60C47" w:rsidP="00E24A45">
      <w:pPr>
        <w:pStyle w:val="Paragrafoelenco"/>
        <w:tabs>
          <w:tab w:val="left" w:pos="993"/>
        </w:tabs>
        <w:spacing w:line="300" w:lineRule="exact"/>
        <w:ind w:left="709"/>
        <w:jc w:val="both"/>
        <w:rPr>
          <w:rFonts w:ascii="Arial" w:hAnsi="Arial" w:cs="Arial"/>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lastRenderedPageBreak/>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1" w:name="_Hlk188873274"/>
      <w:r w:rsidRPr="00D03AFD">
        <w:rPr>
          <w:rFonts w:ascii="Arial" w:hAnsi="Arial" w:cs="Arial"/>
          <w:sz w:val="20"/>
          <w:szCs w:val="20"/>
        </w:rPr>
        <w:t>10% per aver presentato una fideiussione</w:t>
      </w:r>
    </w:p>
    <w:p w14:paraId="4C2E751D" w14:textId="4E622580" w:rsidR="008E006E" w:rsidRPr="00B6626F"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w:t>
      </w:r>
      <w:r w:rsidR="00360D46" w:rsidRPr="00B6626F">
        <w:rPr>
          <w:rFonts w:ascii="Arial" w:hAnsi="Arial" w:cs="Arial"/>
          <w:sz w:val="20"/>
          <w:szCs w:val="20"/>
        </w:rPr>
        <w:t xml:space="preserve">sito internet dell'emittente o </w:t>
      </w:r>
    </w:p>
    <w:p w14:paraId="1DD866BF" w14:textId="6326340D" w:rsidR="0057652F" w:rsidRPr="00D03AFD" w:rsidRDefault="00480ADC" w:rsidP="00E24A45">
      <w:pPr>
        <w:pStyle w:val="Paragrafoelenco"/>
        <w:spacing w:line="300" w:lineRule="exact"/>
        <w:ind w:left="1134"/>
        <w:jc w:val="both"/>
        <w:rPr>
          <w:rFonts w:ascii="Arial" w:hAnsi="Arial" w:cs="Arial"/>
          <w:sz w:val="20"/>
          <w:szCs w:val="20"/>
        </w:rPr>
      </w:pPr>
      <w:r w:rsidRPr="00B6626F">
        <w:rPr>
          <w:rFonts w:ascii="Arial" w:hAnsi="Arial" w:cs="Arial"/>
          <w:sz w:val="20"/>
          <w:szCs w:val="20"/>
        </w:rPr>
        <w:sym w:font="Wingdings" w:char="F06F"/>
      </w:r>
      <w:r w:rsidR="008E006E" w:rsidRPr="00B6626F">
        <w:rPr>
          <w:rFonts w:ascii="Arial" w:hAnsi="Arial" w:cs="Arial"/>
          <w:sz w:val="20"/>
          <w:szCs w:val="20"/>
        </w:rPr>
        <w:t xml:space="preserve"> </w:t>
      </w:r>
      <w:r w:rsidR="0057652F" w:rsidRPr="00B6626F">
        <w:rPr>
          <w:rFonts w:ascii="Arial" w:hAnsi="Arial" w:cs="Arial"/>
          <w:sz w:val="20"/>
          <w:szCs w:val="20"/>
        </w:rPr>
        <w:t>che sia gestita mediante ricorso a piattaforme operanti con tecnologie basate su registri distribuiti ai sensi dell’articolo 106, comma 3, del codice</w:t>
      </w:r>
    </w:p>
    <w:bookmarkEnd w:id="11"/>
    <w:p w14:paraId="7957DEAF" w14:textId="08D2AAE3"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3113"/>
        <w:gridCol w:w="4820"/>
        <w:gridCol w:w="1695"/>
      </w:tblGrid>
      <w:tr w:rsidR="00553F4D" w:rsidRPr="00D03AFD" w14:paraId="6AD43F9F" w14:textId="0BA45D8E" w:rsidTr="00B6626F">
        <w:tc>
          <w:tcPr>
            <w:tcW w:w="1617"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503"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880"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B96C0C" w:rsidRPr="00D03AFD" w14:paraId="2EC4088C" w14:textId="609074CB" w:rsidTr="00B6626F">
        <w:tc>
          <w:tcPr>
            <w:tcW w:w="1617" w:type="pct"/>
            <w:vAlign w:val="center"/>
          </w:tcPr>
          <w:p w14:paraId="6B999432" w14:textId="2615E2B1" w:rsidR="00B96C0C" w:rsidRPr="00C222EB" w:rsidRDefault="00B96C0C" w:rsidP="00997F63">
            <w:pPr>
              <w:spacing w:line="300" w:lineRule="exact"/>
              <w:rPr>
                <w:rFonts w:ascii="Arial" w:hAnsi="Arial" w:cs="Arial"/>
                <w:sz w:val="20"/>
                <w:szCs w:val="20"/>
              </w:rPr>
            </w:pPr>
            <w:r w:rsidRPr="00C222EB">
              <w:rPr>
                <w:rFonts w:ascii="Arial" w:hAnsi="Arial" w:cs="Arial"/>
                <w:sz w:val="20"/>
                <w:szCs w:val="20"/>
                <w:lang w:eastAsia="it-IT"/>
              </w:rPr>
              <w:t>UNI EN ISO 9001</w:t>
            </w:r>
          </w:p>
        </w:tc>
        <w:tc>
          <w:tcPr>
            <w:tcW w:w="2503" w:type="pct"/>
            <w:vAlign w:val="center"/>
          </w:tcPr>
          <w:p w14:paraId="7DD72F7B" w14:textId="5A5881D1" w:rsidR="00B96C0C" w:rsidRPr="00C222EB" w:rsidRDefault="00B96C0C" w:rsidP="00B96C0C">
            <w:pPr>
              <w:spacing w:line="300" w:lineRule="exact"/>
              <w:jc w:val="both"/>
              <w:rPr>
                <w:rFonts w:ascii="Arial" w:hAnsi="Arial" w:cs="Arial"/>
                <w:sz w:val="20"/>
                <w:szCs w:val="20"/>
              </w:rPr>
            </w:pPr>
            <w:r w:rsidRPr="00C222EB">
              <w:rPr>
                <w:rFonts w:ascii="Arial" w:hAnsi="Arial" w:cs="Arial"/>
                <w:sz w:val="20"/>
                <w:szCs w:val="20"/>
                <w:lang w:eastAsia="it-IT"/>
              </w:rPr>
              <w:t>Sistemi di gestione per la qualità</w:t>
            </w:r>
          </w:p>
        </w:tc>
        <w:tc>
          <w:tcPr>
            <w:tcW w:w="880" w:type="pct"/>
          </w:tcPr>
          <w:p w14:paraId="20DD8550" w14:textId="252C70FB" w:rsidR="00B96C0C" w:rsidRPr="00C222EB" w:rsidRDefault="00C222ED" w:rsidP="00B96C0C">
            <w:pPr>
              <w:spacing w:line="300" w:lineRule="exact"/>
              <w:jc w:val="both"/>
              <w:rPr>
                <w:rFonts w:ascii="Arial" w:hAnsi="Arial" w:cs="Arial"/>
                <w:sz w:val="20"/>
                <w:szCs w:val="20"/>
              </w:rPr>
            </w:pPr>
            <w:r w:rsidRPr="00C222EB">
              <w:rPr>
                <w:rFonts w:ascii="Arial" w:hAnsi="Arial" w:cs="Arial"/>
                <w:sz w:val="20"/>
                <w:szCs w:val="20"/>
              </w:rPr>
              <w:t>5</w:t>
            </w:r>
            <w:r w:rsidR="00B96C0C" w:rsidRPr="00C222EB">
              <w:rPr>
                <w:rFonts w:ascii="Arial" w:hAnsi="Arial" w:cs="Arial"/>
                <w:sz w:val="20"/>
                <w:szCs w:val="20"/>
              </w:rPr>
              <w:t>%</w:t>
            </w:r>
          </w:p>
        </w:tc>
      </w:tr>
      <w:tr w:rsidR="00B96C0C" w:rsidRPr="00D03AFD" w14:paraId="0D69D21F" w14:textId="6D500150" w:rsidTr="00B6626F">
        <w:tc>
          <w:tcPr>
            <w:tcW w:w="1617" w:type="pct"/>
            <w:vAlign w:val="center"/>
          </w:tcPr>
          <w:p w14:paraId="3188B92E" w14:textId="30A66204" w:rsidR="00B96C0C" w:rsidRPr="00C222EB" w:rsidRDefault="00B96C0C" w:rsidP="00997F63">
            <w:pPr>
              <w:spacing w:line="300" w:lineRule="exact"/>
              <w:rPr>
                <w:rFonts w:ascii="Arial" w:hAnsi="Arial" w:cs="Arial"/>
                <w:sz w:val="20"/>
                <w:szCs w:val="20"/>
              </w:rPr>
            </w:pPr>
            <w:r w:rsidRPr="00C222EB">
              <w:rPr>
                <w:rFonts w:ascii="Arial" w:hAnsi="Arial" w:cs="Arial"/>
                <w:sz w:val="20"/>
                <w:szCs w:val="20"/>
                <w:lang w:eastAsia="it-IT"/>
              </w:rPr>
              <w:t>ISO/IEC 27001:2022</w:t>
            </w:r>
          </w:p>
        </w:tc>
        <w:tc>
          <w:tcPr>
            <w:tcW w:w="2503" w:type="pct"/>
            <w:vAlign w:val="center"/>
          </w:tcPr>
          <w:p w14:paraId="6534D6C7" w14:textId="10791176" w:rsidR="00B96C0C" w:rsidRPr="00C222EB" w:rsidRDefault="00B96C0C" w:rsidP="00B96C0C">
            <w:pPr>
              <w:spacing w:line="300" w:lineRule="exact"/>
              <w:jc w:val="both"/>
              <w:rPr>
                <w:rFonts w:ascii="Arial" w:hAnsi="Arial" w:cs="Arial"/>
                <w:sz w:val="20"/>
                <w:szCs w:val="20"/>
              </w:rPr>
            </w:pPr>
            <w:r w:rsidRPr="00C222EB">
              <w:rPr>
                <w:rFonts w:ascii="Arial" w:hAnsi="Arial" w:cs="Arial"/>
                <w:sz w:val="20"/>
                <w:szCs w:val="20"/>
                <w:lang w:eastAsia="it-IT"/>
              </w:rPr>
              <w:t>Sistemi di gestione della sicurezza delle Informazioni</w:t>
            </w:r>
          </w:p>
        </w:tc>
        <w:tc>
          <w:tcPr>
            <w:tcW w:w="880" w:type="pct"/>
          </w:tcPr>
          <w:p w14:paraId="314F3D32" w14:textId="0705D559" w:rsidR="00B96C0C" w:rsidRPr="00C222EB" w:rsidRDefault="00C222ED" w:rsidP="00B96C0C">
            <w:pPr>
              <w:spacing w:line="300" w:lineRule="exact"/>
              <w:jc w:val="both"/>
              <w:rPr>
                <w:rFonts w:ascii="Arial" w:hAnsi="Arial" w:cs="Arial"/>
                <w:sz w:val="20"/>
                <w:szCs w:val="20"/>
              </w:rPr>
            </w:pPr>
            <w:r w:rsidRPr="00C222EB">
              <w:rPr>
                <w:rFonts w:ascii="Arial" w:hAnsi="Arial" w:cs="Arial"/>
                <w:sz w:val="20"/>
                <w:szCs w:val="20"/>
              </w:rPr>
              <w:t>3</w:t>
            </w:r>
            <w:r w:rsidR="00B96C0C" w:rsidRPr="00C222EB">
              <w:rPr>
                <w:rFonts w:ascii="Arial" w:hAnsi="Arial" w:cs="Arial"/>
                <w:sz w:val="20"/>
                <w:szCs w:val="20"/>
              </w:rPr>
              <w:t>%</w:t>
            </w:r>
          </w:p>
        </w:tc>
      </w:tr>
      <w:tr w:rsidR="00B96C0C" w:rsidRPr="00D03AFD" w14:paraId="3C3C8476" w14:textId="47EB66A1" w:rsidTr="00B6626F">
        <w:tc>
          <w:tcPr>
            <w:tcW w:w="1617" w:type="pct"/>
            <w:vAlign w:val="center"/>
          </w:tcPr>
          <w:p w14:paraId="2FAE9E78" w14:textId="7A0AF264" w:rsidR="00B96C0C" w:rsidRPr="00C222EB" w:rsidRDefault="00B96C0C" w:rsidP="00997F63">
            <w:pPr>
              <w:spacing w:line="300" w:lineRule="exact"/>
              <w:rPr>
                <w:rFonts w:ascii="Arial" w:hAnsi="Arial" w:cs="Arial"/>
                <w:sz w:val="20"/>
                <w:szCs w:val="20"/>
              </w:rPr>
            </w:pPr>
            <w:r w:rsidRPr="00C222EB">
              <w:rPr>
                <w:rFonts w:ascii="Arial" w:hAnsi="Arial" w:cs="Arial"/>
                <w:sz w:val="20"/>
                <w:szCs w:val="20"/>
                <w:lang w:eastAsia="it-IT"/>
              </w:rPr>
              <w:t>EN ISO/IEC 27001:2023</w:t>
            </w:r>
          </w:p>
        </w:tc>
        <w:tc>
          <w:tcPr>
            <w:tcW w:w="2503" w:type="pct"/>
            <w:vAlign w:val="center"/>
          </w:tcPr>
          <w:p w14:paraId="590225B4" w14:textId="0F9F89E0" w:rsidR="00B96C0C" w:rsidRPr="00C222EB" w:rsidRDefault="00B96C0C" w:rsidP="00B96C0C">
            <w:pPr>
              <w:spacing w:line="300" w:lineRule="exact"/>
              <w:jc w:val="both"/>
              <w:rPr>
                <w:rFonts w:ascii="Arial" w:hAnsi="Arial" w:cs="Arial"/>
                <w:sz w:val="20"/>
                <w:szCs w:val="20"/>
              </w:rPr>
            </w:pPr>
            <w:r w:rsidRPr="00C222EB">
              <w:rPr>
                <w:rFonts w:ascii="Arial" w:hAnsi="Arial" w:cs="Arial"/>
                <w:sz w:val="20"/>
                <w:szCs w:val="20"/>
                <w:lang w:eastAsia="it-IT"/>
              </w:rPr>
              <w:t>Sistemi di gestione della sicurezza delle Informazioni</w:t>
            </w:r>
          </w:p>
        </w:tc>
        <w:tc>
          <w:tcPr>
            <w:tcW w:w="880" w:type="pct"/>
          </w:tcPr>
          <w:p w14:paraId="2CCD028F" w14:textId="0FCEE1BA" w:rsidR="00B96C0C" w:rsidRPr="00C222EB" w:rsidRDefault="00C222ED" w:rsidP="00B96C0C">
            <w:pPr>
              <w:spacing w:line="300" w:lineRule="exact"/>
              <w:jc w:val="both"/>
              <w:rPr>
                <w:rFonts w:ascii="Arial" w:hAnsi="Arial" w:cs="Arial"/>
                <w:sz w:val="20"/>
                <w:szCs w:val="20"/>
              </w:rPr>
            </w:pPr>
            <w:r w:rsidRPr="00C222EB">
              <w:rPr>
                <w:rFonts w:ascii="Arial" w:hAnsi="Arial" w:cs="Arial"/>
                <w:sz w:val="20"/>
                <w:szCs w:val="20"/>
              </w:rPr>
              <w:t>3</w:t>
            </w:r>
            <w:r w:rsidR="00B96C0C" w:rsidRPr="00C222EB">
              <w:rPr>
                <w:rFonts w:ascii="Arial" w:hAnsi="Arial" w:cs="Arial"/>
                <w:sz w:val="20"/>
                <w:szCs w:val="20"/>
              </w:rPr>
              <w:t>%</w:t>
            </w:r>
          </w:p>
        </w:tc>
      </w:tr>
      <w:tr w:rsidR="00B96C0C" w:rsidRPr="00D03AFD" w14:paraId="3B4C61BB" w14:textId="77777777" w:rsidTr="00B6626F">
        <w:tc>
          <w:tcPr>
            <w:tcW w:w="1617" w:type="pct"/>
            <w:vAlign w:val="center"/>
          </w:tcPr>
          <w:p w14:paraId="27DE8243" w14:textId="1101D659" w:rsidR="00B96C0C" w:rsidRPr="00C222EB" w:rsidRDefault="00B96C0C" w:rsidP="00997F63">
            <w:pPr>
              <w:spacing w:line="300" w:lineRule="exact"/>
              <w:rPr>
                <w:rFonts w:ascii="Arial" w:hAnsi="Arial" w:cs="Arial"/>
                <w:sz w:val="20"/>
                <w:szCs w:val="20"/>
              </w:rPr>
            </w:pPr>
            <w:r w:rsidRPr="00C222EB">
              <w:rPr>
                <w:rFonts w:ascii="Arial" w:hAnsi="Arial" w:cs="Arial"/>
                <w:sz w:val="20"/>
                <w:szCs w:val="20"/>
                <w:lang w:val="fi-FI" w:eastAsia="it-IT"/>
              </w:rPr>
              <w:t>UNI CEI EN ISO/IEC 27001:2024</w:t>
            </w:r>
          </w:p>
        </w:tc>
        <w:tc>
          <w:tcPr>
            <w:tcW w:w="2503" w:type="pct"/>
            <w:vAlign w:val="center"/>
          </w:tcPr>
          <w:p w14:paraId="1E380695" w14:textId="76791E14" w:rsidR="00B96C0C" w:rsidRPr="00C222EB" w:rsidRDefault="00B96C0C" w:rsidP="00B96C0C">
            <w:pPr>
              <w:spacing w:line="300" w:lineRule="exact"/>
              <w:jc w:val="both"/>
              <w:rPr>
                <w:rFonts w:ascii="Arial" w:hAnsi="Arial" w:cs="Arial"/>
                <w:sz w:val="20"/>
                <w:szCs w:val="20"/>
              </w:rPr>
            </w:pPr>
            <w:r w:rsidRPr="00C222EB">
              <w:rPr>
                <w:rFonts w:ascii="Arial" w:hAnsi="Arial" w:cs="Arial"/>
                <w:sz w:val="20"/>
                <w:szCs w:val="20"/>
                <w:lang w:eastAsia="it-IT"/>
              </w:rPr>
              <w:t>Sistemi di gestione della sicurezza delle Informazioni</w:t>
            </w:r>
          </w:p>
        </w:tc>
        <w:tc>
          <w:tcPr>
            <w:tcW w:w="880" w:type="pct"/>
          </w:tcPr>
          <w:p w14:paraId="66613C1F" w14:textId="01C81DF1" w:rsidR="00B96C0C" w:rsidRPr="00C222EB" w:rsidRDefault="00C222ED" w:rsidP="00B96C0C">
            <w:pPr>
              <w:spacing w:line="300" w:lineRule="exact"/>
              <w:jc w:val="both"/>
              <w:rPr>
                <w:rFonts w:ascii="Arial" w:hAnsi="Arial" w:cs="Arial"/>
                <w:sz w:val="20"/>
                <w:szCs w:val="20"/>
              </w:rPr>
            </w:pPr>
            <w:r w:rsidRPr="00C222EB">
              <w:rPr>
                <w:rFonts w:ascii="Arial" w:hAnsi="Arial" w:cs="Arial"/>
                <w:sz w:val="20"/>
                <w:szCs w:val="20"/>
              </w:rPr>
              <w:t>3</w:t>
            </w:r>
            <w:r w:rsidR="00B96C0C" w:rsidRPr="00C222EB">
              <w:rPr>
                <w:rFonts w:ascii="Arial" w:hAnsi="Arial" w:cs="Arial"/>
                <w:sz w:val="20"/>
                <w:szCs w:val="20"/>
              </w:rPr>
              <w:t>%</w:t>
            </w:r>
          </w:p>
        </w:tc>
      </w:tr>
      <w:tr w:rsidR="00B96C0C" w:rsidRPr="00D03AFD" w14:paraId="6DD6063B" w14:textId="77777777" w:rsidTr="00B6626F">
        <w:trPr>
          <w:trHeight w:val="60"/>
        </w:trPr>
        <w:tc>
          <w:tcPr>
            <w:tcW w:w="1617" w:type="pct"/>
            <w:vAlign w:val="center"/>
          </w:tcPr>
          <w:p w14:paraId="7C4E0F0F" w14:textId="0E88DD17" w:rsidR="00B96C0C" w:rsidRPr="00C222EB" w:rsidRDefault="00B96C0C" w:rsidP="00997F63">
            <w:pPr>
              <w:spacing w:line="300" w:lineRule="exact"/>
              <w:rPr>
                <w:rFonts w:ascii="Arial" w:hAnsi="Arial" w:cs="Arial"/>
                <w:sz w:val="20"/>
                <w:szCs w:val="20"/>
              </w:rPr>
            </w:pPr>
            <w:r w:rsidRPr="00C222EB">
              <w:rPr>
                <w:rFonts w:ascii="Arial" w:hAnsi="Arial" w:cs="Arial"/>
                <w:sz w:val="20"/>
                <w:szCs w:val="20"/>
                <w:lang w:eastAsia="it-IT"/>
              </w:rPr>
              <w:t>UNI EN ISO 14001</w:t>
            </w:r>
          </w:p>
        </w:tc>
        <w:tc>
          <w:tcPr>
            <w:tcW w:w="2503" w:type="pct"/>
            <w:vAlign w:val="center"/>
          </w:tcPr>
          <w:p w14:paraId="59A4A144" w14:textId="1F83DEF4" w:rsidR="00B96C0C" w:rsidRPr="00C222EB" w:rsidRDefault="00B96C0C" w:rsidP="00B96C0C">
            <w:pPr>
              <w:spacing w:line="300" w:lineRule="exact"/>
              <w:jc w:val="both"/>
              <w:rPr>
                <w:rFonts w:ascii="Arial" w:hAnsi="Arial" w:cs="Arial"/>
                <w:sz w:val="20"/>
                <w:szCs w:val="20"/>
              </w:rPr>
            </w:pPr>
            <w:r w:rsidRPr="00C222EB">
              <w:rPr>
                <w:rFonts w:ascii="Arial" w:hAnsi="Arial" w:cs="Arial"/>
                <w:sz w:val="20"/>
                <w:szCs w:val="20"/>
                <w:lang w:eastAsia="it-IT"/>
              </w:rPr>
              <w:t>Sistemi di gestione ambientale</w:t>
            </w:r>
          </w:p>
        </w:tc>
        <w:tc>
          <w:tcPr>
            <w:tcW w:w="880" w:type="pct"/>
          </w:tcPr>
          <w:p w14:paraId="1BCBA06C" w14:textId="027FA2E7" w:rsidR="00B96C0C" w:rsidRPr="00C222EB" w:rsidRDefault="00C222ED" w:rsidP="00B96C0C">
            <w:pPr>
              <w:spacing w:line="300" w:lineRule="exact"/>
              <w:jc w:val="both"/>
              <w:rPr>
                <w:rFonts w:ascii="Arial" w:hAnsi="Arial" w:cs="Arial"/>
                <w:sz w:val="20"/>
                <w:szCs w:val="20"/>
              </w:rPr>
            </w:pPr>
            <w:r w:rsidRPr="00C222EB">
              <w:rPr>
                <w:rFonts w:ascii="Arial" w:hAnsi="Arial" w:cs="Arial"/>
                <w:sz w:val="20"/>
                <w:szCs w:val="20"/>
              </w:rPr>
              <w:t>3</w:t>
            </w:r>
            <w:r w:rsidR="00B96C0C" w:rsidRPr="00C222EB">
              <w:rPr>
                <w:rFonts w:ascii="Arial" w:hAnsi="Arial" w:cs="Arial"/>
                <w:sz w:val="20"/>
                <w:szCs w:val="20"/>
              </w:rPr>
              <w:t>%</w:t>
            </w:r>
          </w:p>
        </w:tc>
      </w:tr>
      <w:tr w:rsidR="00F054AC" w:rsidRPr="00D03AFD" w14:paraId="4A077F74" w14:textId="77777777" w:rsidTr="00B6626F">
        <w:trPr>
          <w:trHeight w:val="60"/>
        </w:trPr>
        <w:tc>
          <w:tcPr>
            <w:tcW w:w="1617" w:type="pct"/>
            <w:vAlign w:val="center"/>
          </w:tcPr>
          <w:p w14:paraId="5FEF1671" w14:textId="29AC4A00" w:rsidR="00F054AC" w:rsidRPr="00C222EB" w:rsidRDefault="00F054AC" w:rsidP="00F054AC">
            <w:pPr>
              <w:spacing w:line="300" w:lineRule="exact"/>
              <w:rPr>
                <w:rFonts w:ascii="Arial" w:hAnsi="Arial" w:cs="Arial"/>
                <w:sz w:val="20"/>
                <w:szCs w:val="20"/>
                <w:lang w:eastAsia="it-IT"/>
              </w:rPr>
            </w:pPr>
            <w:r w:rsidRPr="00C222EB">
              <w:rPr>
                <w:rFonts w:ascii="Arial" w:hAnsi="Arial" w:cs="Arial"/>
                <w:sz w:val="20"/>
                <w:szCs w:val="20"/>
                <w:lang w:eastAsia="it-IT"/>
              </w:rPr>
              <w:t>UNI ISO 45001</w:t>
            </w:r>
          </w:p>
        </w:tc>
        <w:tc>
          <w:tcPr>
            <w:tcW w:w="2503" w:type="pct"/>
            <w:vAlign w:val="center"/>
          </w:tcPr>
          <w:p w14:paraId="723CD234" w14:textId="519FB2B2" w:rsidR="00F054AC" w:rsidRPr="00C222EB" w:rsidRDefault="00F054AC" w:rsidP="00F054AC">
            <w:pPr>
              <w:spacing w:line="300" w:lineRule="exact"/>
              <w:jc w:val="both"/>
              <w:rPr>
                <w:rFonts w:ascii="Arial" w:hAnsi="Arial" w:cs="Arial"/>
                <w:sz w:val="20"/>
                <w:szCs w:val="20"/>
                <w:lang w:eastAsia="it-IT"/>
              </w:rPr>
            </w:pPr>
            <w:r w:rsidRPr="00C222EB">
              <w:rPr>
                <w:rFonts w:ascii="Arial" w:hAnsi="Arial" w:cs="Arial"/>
                <w:sz w:val="20"/>
                <w:szCs w:val="20"/>
                <w:lang w:eastAsia="it-IT"/>
              </w:rPr>
              <w:t>Sistemi di gestione per la salute e sicurezza sul lavoro</w:t>
            </w:r>
          </w:p>
        </w:tc>
        <w:tc>
          <w:tcPr>
            <w:tcW w:w="880" w:type="pct"/>
          </w:tcPr>
          <w:p w14:paraId="2258F6F9" w14:textId="0D6532ED" w:rsidR="00F054AC" w:rsidRPr="00C222EB" w:rsidRDefault="00C222ED" w:rsidP="00F054AC">
            <w:pPr>
              <w:spacing w:line="300" w:lineRule="exact"/>
              <w:jc w:val="both"/>
              <w:rPr>
                <w:rFonts w:ascii="Arial" w:hAnsi="Arial" w:cs="Arial"/>
                <w:sz w:val="20"/>
                <w:szCs w:val="20"/>
                <w:lang w:eastAsia="it-IT"/>
              </w:rPr>
            </w:pPr>
            <w:r w:rsidRPr="00C222EB">
              <w:rPr>
                <w:rFonts w:ascii="Arial" w:hAnsi="Arial" w:cs="Arial"/>
                <w:sz w:val="20"/>
                <w:szCs w:val="20"/>
                <w:lang w:eastAsia="it-IT"/>
              </w:rPr>
              <w:t>3%</w:t>
            </w: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2"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3" w:name="_Hlk173165628"/>
      <w:bookmarkEnd w:id="12"/>
      <w:r w:rsidRPr="00D03AFD">
        <w:rPr>
          <w:rFonts w:ascii="Arial" w:hAnsi="Arial" w:cs="Arial"/>
          <w:b/>
          <w:sz w:val="20"/>
          <w:szCs w:val="20"/>
        </w:rPr>
        <w:lastRenderedPageBreak/>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3"/>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4"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4"/>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75EC6CCB"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5"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2E6C0D34"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586D51"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02435E8F"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presente,</w:t>
      </w:r>
      <w:r w:rsidR="002723D6" w:rsidRPr="00D03AFD">
        <w:rPr>
          <w:rFonts w:ascii="Arial" w:hAnsi="Arial" w:cs="Arial"/>
          <w:sz w:val="20"/>
          <w:szCs w:val="20"/>
        </w:rPr>
        <w:t xml:space="preserve"> e </w:t>
      </w:r>
      <w:r w:rsidR="002723D6" w:rsidRPr="009731D3">
        <w:rPr>
          <w:rFonts w:ascii="Arial" w:hAnsi="Arial" w:cs="Arial"/>
          <w:sz w:val="20"/>
          <w:szCs w:val="20"/>
        </w:rPr>
        <w:t xml:space="preserve">anche a Sistema nella busta amministrativa, </w:t>
      </w:r>
      <w:r w:rsidR="00D45AF4" w:rsidRPr="009731D3">
        <w:rPr>
          <w:rFonts w:ascii="Arial" w:hAnsi="Arial" w:cs="Arial"/>
          <w:sz w:val="20"/>
          <w:szCs w:val="20"/>
        </w:rPr>
        <w:t>l’attestazione dell’avvenuta trasmissione</w:t>
      </w:r>
      <w:r w:rsidR="00232307" w:rsidRPr="009731D3">
        <w:rPr>
          <w:rFonts w:ascii="Arial" w:hAnsi="Arial" w:cs="Arial"/>
          <w:sz w:val="20"/>
          <w:szCs w:val="20"/>
        </w:rPr>
        <w:t xml:space="preserve"> contestuale</w:t>
      </w:r>
      <w:r w:rsidR="00D45AF4" w:rsidRPr="009731D3">
        <w:rPr>
          <w:rFonts w:ascii="Arial" w:hAnsi="Arial" w:cs="Arial"/>
          <w:sz w:val="20"/>
          <w:szCs w:val="20"/>
        </w:rPr>
        <w:t xml:space="preserve"> alle rappresentanze</w:t>
      </w:r>
      <w:r w:rsidR="00D45AF4" w:rsidRPr="00D03AFD">
        <w:rPr>
          <w:rFonts w:ascii="Arial" w:hAnsi="Arial" w:cs="Arial"/>
          <w:sz w:val="20"/>
          <w:szCs w:val="20"/>
        </w:rPr>
        <w:t xml:space="preserv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319758DB"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lastRenderedPageBreak/>
        <w:t xml:space="preserve">di impegnarsi, in caso di aggiudicazione, a consegnare alla </w:t>
      </w:r>
      <w:r w:rsidR="00E50CE7" w:rsidRPr="00D03AFD">
        <w:rPr>
          <w:rFonts w:ascii="Arial" w:hAnsi="Arial" w:cs="Arial"/>
          <w:sz w:val="20"/>
          <w:szCs w:val="20"/>
        </w:rPr>
        <w:t>Consip</w:t>
      </w:r>
      <w:r w:rsidRPr="00D03AFD">
        <w:rPr>
          <w:rFonts w:ascii="Arial" w:hAnsi="Arial" w:cs="Arial"/>
          <w:sz w:val="20"/>
          <w:szCs w:val="20"/>
        </w:rPr>
        <w:t xml:space="preserve">, entro 6 mesi dalla stipula </w:t>
      </w:r>
      <w:r w:rsidR="00E50CE7" w:rsidRPr="00D03AFD">
        <w:rPr>
          <w:rFonts w:ascii="Arial" w:hAnsi="Arial" w:cs="Arial"/>
          <w:sz w:val="20"/>
          <w:szCs w:val="20"/>
        </w:rPr>
        <w:t>dell’Accordo Quadro</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3D9CF667"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Consip</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dell’Accordo Quadro</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027A6721"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dell’Accordo Quadro</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01A60D9F"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non è, pertanto, tenuta al rispetto di quanto prescritto</w:t>
      </w:r>
      <w:bookmarkStart w:id="16" w:name="_Hlk188874073"/>
      <w:r w:rsidR="00216CEA" w:rsidRPr="00D03AFD">
        <w:rPr>
          <w:rFonts w:ascii="Arial" w:hAnsi="Arial" w:cs="Arial"/>
          <w:i/>
          <w:sz w:val="20"/>
          <w:szCs w:val="20"/>
        </w:rPr>
        <w:t xml:space="preserve"> </w:t>
      </w:r>
      <w:r w:rsidR="000A7A3F" w:rsidRPr="00D03AFD">
        <w:rPr>
          <w:rFonts w:ascii="Arial" w:hAnsi="Arial" w:cs="Arial"/>
          <w:sz w:val="20"/>
          <w:szCs w:val="20"/>
        </w:rPr>
        <w:t>dall’art. 1, commi 1,</w:t>
      </w:r>
      <w:r w:rsidR="00FC2EFE">
        <w:rPr>
          <w:rFonts w:ascii="Arial" w:hAnsi="Arial" w:cs="Arial"/>
          <w:sz w:val="20"/>
          <w:szCs w:val="20"/>
        </w:rPr>
        <w:t xml:space="preserve"> </w:t>
      </w:r>
      <w:r w:rsidR="000A7A3F" w:rsidRPr="00D03AFD">
        <w:rPr>
          <w:rFonts w:ascii="Arial" w:hAnsi="Arial" w:cs="Arial"/>
          <w:sz w:val="20"/>
          <w:szCs w:val="20"/>
        </w:rPr>
        <w:t xml:space="preserve">2 e 3 </w:t>
      </w:r>
      <w:bookmarkEnd w:id="16"/>
    </w:p>
    <w:p w14:paraId="7620D477" w14:textId="4B6E3B41" w:rsidR="00CB055F" w:rsidRPr="00E24A45" w:rsidRDefault="00FF27BF" w:rsidP="006C4855">
      <w:pPr>
        <w:spacing w:after="0" w:line="240" w:lineRule="auto"/>
        <w:jc w:val="both"/>
        <w:rPr>
          <w:rFonts w:ascii="Arial" w:hAnsi="Arial" w:cs="Arial"/>
          <w:i/>
          <w:sz w:val="20"/>
          <w:szCs w:val="20"/>
        </w:rPr>
      </w:pPr>
      <w:bookmarkStart w:id="17" w:name="_Hlk173166779"/>
      <w:bookmarkEnd w:id="15"/>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7"/>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164E1621"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lastRenderedPageBreak/>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6F1D967E"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29010048" w14:textId="0F9C1280" w:rsidR="0079254B" w:rsidRPr="009731D3" w:rsidRDefault="001411BF" w:rsidP="009731D3">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bookmarkStart w:id="18" w:name="_Hlk173167231"/>
    </w:p>
    <w:p w14:paraId="2E0A1C1D" w14:textId="77777777" w:rsidR="007113CF" w:rsidRPr="009731D3"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9731D3">
        <w:rPr>
          <w:rFonts w:ascii="Arial" w:hAnsi="Arial" w:cs="Arial"/>
          <w:b/>
          <w:sz w:val="20"/>
          <w:szCs w:val="20"/>
        </w:rPr>
        <w:t>SI IMPEGNA</w:t>
      </w:r>
      <w:r w:rsidRPr="009731D3">
        <w:rPr>
          <w:rFonts w:ascii="Arial" w:hAnsi="Arial" w:cs="Arial"/>
          <w:sz w:val="20"/>
          <w:szCs w:val="20"/>
        </w:rPr>
        <w:t xml:space="preserve"> </w:t>
      </w:r>
    </w:p>
    <w:p w14:paraId="5CE5B419" w14:textId="773CA6DD" w:rsidR="007113CF" w:rsidRPr="009731D3" w:rsidRDefault="007113CF" w:rsidP="00672113">
      <w:pPr>
        <w:pStyle w:val="Paragrafoelenco"/>
        <w:spacing w:before="60" w:after="60" w:line="300" w:lineRule="exact"/>
        <w:ind w:left="1004"/>
        <w:jc w:val="both"/>
        <w:rPr>
          <w:rFonts w:ascii="Arial" w:hAnsi="Arial" w:cs="Arial"/>
          <w:sz w:val="20"/>
          <w:szCs w:val="20"/>
        </w:rPr>
      </w:pPr>
      <w:r w:rsidRPr="009731D3">
        <w:rPr>
          <w:rFonts w:ascii="Arial" w:hAnsi="Arial" w:cs="Arial"/>
          <w:sz w:val="20"/>
          <w:szCs w:val="20"/>
        </w:rPr>
        <w:t xml:space="preserve">in caso di aggiudicazione, </w:t>
      </w:r>
      <w:proofErr w:type="gramStart"/>
      <w:r w:rsidRPr="009731D3">
        <w:rPr>
          <w:rFonts w:ascii="Arial" w:hAnsi="Arial" w:cs="Arial"/>
          <w:sz w:val="20"/>
          <w:szCs w:val="20"/>
        </w:rPr>
        <w:t>ad</w:t>
      </w:r>
      <w:proofErr w:type="gramEnd"/>
      <w:r w:rsidRPr="009731D3">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8"/>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 xml:space="preserve">dalle consorziate </w:t>
      </w:r>
      <w:r w:rsidR="002C65D8" w:rsidRPr="009731D3">
        <w:rPr>
          <w:rFonts w:ascii="Arial" w:hAnsi="Arial" w:cs="Arial"/>
          <w:i/>
          <w:sz w:val="20"/>
          <w:szCs w:val="20"/>
          <w:highlight w:val="lightGray"/>
        </w:rPr>
        <w:t>esecutrici</w:t>
      </w:r>
      <w:r w:rsidR="0032045E" w:rsidRPr="009731D3">
        <w:rPr>
          <w:rFonts w:ascii="Arial" w:hAnsi="Arial" w:cs="Arial"/>
          <w:i/>
          <w:sz w:val="20"/>
          <w:szCs w:val="20"/>
          <w:highlight w:val="lightGray"/>
        </w:rPr>
        <w:t xml:space="preserve"> e di quelle che prestano i requisiti</w:t>
      </w:r>
      <w:r w:rsidR="002C65D8" w:rsidRPr="009731D3">
        <w:rPr>
          <w:rFonts w:ascii="Arial" w:hAnsi="Arial" w:cs="Arial"/>
          <w:i/>
          <w:sz w:val="20"/>
          <w:szCs w:val="20"/>
          <w:highlight w:val="lightGray"/>
        </w:rPr>
        <w:t>)</w:t>
      </w:r>
    </w:p>
    <w:p w14:paraId="2E132700" w14:textId="5F3C3F83" w:rsidR="006938A1" w:rsidRPr="009731D3" w:rsidRDefault="00763214" w:rsidP="00A95D39">
      <w:pPr>
        <w:pStyle w:val="Paragrafoelenco"/>
        <w:numPr>
          <w:ilvl w:val="0"/>
          <w:numId w:val="8"/>
        </w:numPr>
        <w:spacing w:line="300" w:lineRule="exact"/>
        <w:jc w:val="both"/>
        <w:rPr>
          <w:rFonts w:ascii="Arial" w:hAnsi="Arial" w:cs="Arial"/>
          <w:sz w:val="20"/>
          <w:szCs w:val="20"/>
        </w:rPr>
      </w:pPr>
      <w:r w:rsidRPr="009731D3">
        <w:rPr>
          <w:rFonts w:ascii="Arial" w:hAnsi="Arial" w:cs="Arial"/>
          <w:b/>
          <w:sz w:val="20"/>
          <w:szCs w:val="20"/>
        </w:rPr>
        <w:t>DICHIARA</w:t>
      </w:r>
      <w:r w:rsidRPr="009731D3">
        <w:rPr>
          <w:rFonts w:ascii="Arial" w:hAnsi="Arial" w:cs="Arial"/>
          <w:sz w:val="20"/>
          <w:szCs w:val="20"/>
        </w:rPr>
        <w:t xml:space="preserve"> </w:t>
      </w:r>
      <w:r w:rsidR="00A41A32" w:rsidRPr="009731D3">
        <w:rPr>
          <w:rFonts w:ascii="Arial" w:hAnsi="Arial" w:cs="Arial"/>
          <w:sz w:val="20"/>
          <w:szCs w:val="20"/>
        </w:rPr>
        <w:t>che il proprio domicilio digitale presente negli indici di cui agli articoli 6-bis e 6-ter del D.lgs. n. 82/05 è il seguente:</w:t>
      </w:r>
      <w:r w:rsidR="001562A4" w:rsidRPr="009731D3">
        <w:rPr>
          <w:rFonts w:ascii="Arial" w:hAnsi="Arial" w:cs="Arial"/>
          <w:sz w:val="20"/>
          <w:szCs w:val="20"/>
        </w:rPr>
        <w:t xml:space="preserve"> ____;</w:t>
      </w:r>
    </w:p>
    <w:p w14:paraId="6BA0601C" w14:textId="1F9D5464" w:rsidR="00A07A25" w:rsidRPr="009731D3" w:rsidRDefault="00A07A25" w:rsidP="00672113">
      <w:pPr>
        <w:pStyle w:val="Paragrafoelenco"/>
        <w:spacing w:line="300" w:lineRule="exact"/>
        <w:jc w:val="both"/>
        <w:rPr>
          <w:rFonts w:ascii="Arial" w:hAnsi="Arial" w:cs="Arial"/>
          <w:sz w:val="20"/>
          <w:szCs w:val="20"/>
        </w:rPr>
      </w:pPr>
      <w:r w:rsidRPr="009731D3">
        <w:rPr>
          <w:rFonts w:ascii="Arial" w:hAnsi="Arial" w:cs="Arial"/>
          <w:sz w:val="20"/>
          <w:szCs w:val="20"/>
        </w:rPr>
        <w:t>&lt;</w:t>
      </w:r>
      <w:r w:rsidR="00056B58" w:rsidRPr="009731D3">
        <w:rPr>
          <w:rFonts w:ascii="Arial" w:hAnsi="Arial" w:cs="Arial"/>
          <w:i/>
          <w:iCs/>
          <w:sz w:val="20"/>
          <w:szCs w:val="20"/>
        </w:rPr>
        <w:t>per gli operatori economici transfrontalieri</w:t>
      </w:r>
      <w:r w:rsidR="00056B58" w:rsidRPr="009731D3">
        <w:rPr>
          <w:rFonts w:ascii="Arial" w:hAnsi="Arial" w:cs="Arial"/>
          <w:sz w:val="20"/>
          <w:szCs w:val="20"/>
        </w:rPr>
        <w:t xml:space="preserve"> </w:t>
      </w:r>
    </w:p>
    <w:p w14:paraId="55DFB2B9" w14:textId="6AF17BBB" w:rsidR="00056B58" w:rsidRPr="009731D3" w:rsidRDefault="00056B58" w:rsidP="00E24A45">
      <w:pPr>
        <w:pStyle w:val="Paragrafoelenco"/>
        <w:numPr>
          <w:ilvl w:val="0"/>
          <w:numId w:val="8"/>
        </w:numPr>
        <w:spacing w:line="300" w:lineRule="exact"/>
        <w:jc w:val="both"/>
        <w:rPr>
          <w:rFonts w:ascii="Arial" w:hAnsi="Arial" w:cs="Arial"/>
          <w:sz w:val="20"/>
          <w:szCs w:val="20"/>
        </w:rPr>
      </w:pPr>
      <w:r w:rsidRPr="009731D3">
        <w:rPr>
          <w:rFonts w:ascii="Arial" w:hAnsi="Arial" w:cs="Arial"/>
          <w:b/>
          <w:bCs/>
          <w:sz w:val="20"/>
          <w:szCs w:val="20"/>
        </w:rPr>
        <w:t>INDICA</w:t>
      </w:r>
      <w:r w:rsidRPr="009731D3">
        <w:rPr>
          <w:rFonts w:ascii="Arial" w:hAnsi="Arial" w:cs="Arial"/>
          <w:sz w:val="20"/>
          <w:szCs w:val="20"/>
        </w:rPr>
        <w:t xml:space="preserve"> il seguente domicilio fiscale </w:t>
      </w:r>
      <w:r w:rsidR="00846635" w:rsidRPr="009731D3">
        <w:rPr>
          <w:rFonts w:ascii="Arial" w:hAnsi="Arial" w:cs="Arial"/>
          <w:sz w:val="20"/>
          <w:szCs w:val="20"/>
        </w:rPr>
        <w:t xml:space="preserve">____ </w:t>
      </w:r>
      <w:r w:rsidRPr="009731D3">
        <w:rPr>
          <w:rFonts w:ascii="Arial" w:hAnsi="Arial" w:cs="Arial"/>
          <w:sz w:val="20"/>
          <w:szCs w:val="20"/>
        </w:rPr>
        <w:t xml:space="preserve">e l’indirizzo di servizio elettronico di recapito certificato qualificato ai sensi del Regolamento eIDAS </w:t>
      </w:r>
      <w:r w:rsidR="00846635" w:rsidRPr="009731D3">
        <w:rPr>
          <w:rFonts w:ascii="Arial" w:hAnsi="Arial" w:cs="Arial"/>
          <w:sz w:val="20"/>
          <w:szCs w:val="20"/>
        </w:rPr>
        <w:t xml:space="preserve">____ </w:t>
      </w:r>
      <w:r w:rsidRPr="009731D3">
        <w:rPr>
          <w:rFonts w:ascii="Arial" w:hAnsi="Arial" w:cs="Arial"/>
          <w:sz w:val="20"/>
          <w:szCs w:val="20"/>
        </w:rPr>
        <w:t xml:space="preserve">e, per le comunicazioni che avvengono a Sistema così come precisato al par. 2.3 del </w:t>
      </w:r>
      <w:r w:rsidR="00447AAF">
        <w:rPr>
          <w:rFonts w:ascii="Arial" w:hAnsi="Arial" w:cs="Arial"/>
          <w:sz w:val="20"/>
          <w:szCs w:val="20"/>
        </w:rPr>
        <w:t>Capitolato d’Oneri</w:t>
      </w:r>
      <w:r w:rsidRPr="009731D3">
        <w:rPr>
          <w:rFonts w:ascii="Arial" w:hAnsi="Arial" w:cs="Arial"/>
          <w:sz w:val="20"/>
          <w:szCs w:val="20"/>
        </w:rPr>
        <w:t xml:space="preserve">, elegge domicilio nell’apposita area del Sistema ad esso riservata;  </w:t>
      </w:r>
    </w:p>
    <w:p w14:paraId="7C707164" w14:textId="1FF000DB" w:rsidR="002E1C65" w:rsidRPr="009731D3" w:rsidRDefault="00056B58" w:rsidP="00056B58">
      <w:pPr>
        <w:pStyle w:val="Paragrafoelenco"/>
        <w:numPr>
          <w:ilvl w:val="0"/>
          <w:numId w:val="8"/>
        </w:numPr>
        <w:spacing w:line="300" w:lineRule="exact"/>
        <w:jc w:val="both"/>
        <w:rPr>
          <w:rFonts w:ascii="Arial" w:hAnsi="Arial" w:cs="Arial"/>
          <w:sz w:val="20"/>
          <w:szCs w:val="20"/>
        </w:rPr>
      </w:pPr>
      <w:r w:rsidRPr="009731D3">
        <w:rPr>
          <w:rFonts w:ascii="Arial" w:hAnsi="Arial" w:cs="Arial"/>
          <w:sz w:val="20"/>
          <w:szCs w:val="20"/>
        </w:rPr>
        <w:t xml:space="preserve">[in alternativa, nel caso in cui l’operatore economico non sia presente nei </w:t>
      </w:r>
      <w:proofErr w:type="gramStart"/>
      <w:r w:rsidRPr="009731D3">
        <w:rPr>
          <w:rFonts w:ascii="Arial" w:hAnsi="Arial" w:cs="Arial"/>
          <w:sz w:val="20"/>
          <w:szCs w:val="20"/>
        </w:rPr>
        <w:t>predetti</w:t>
      </w:r>
      <w:proofErr w:type="gramEnd"/>
      <w:r w:rsidRPr="009731D3">
        <w:rPr>
          <w:rFonts w:ascii="Arial" w:hAnsi="Arial" w:cs="Arial"/>
          <w:sz w:val="20"/>
          <w:szCs w:val="20"/>
        </w:rPr>
        <w:t xml:space="preserve"> indici]: DICHIARA di non essere presente negli indici di cui agli articoli 6-bis e 6-ter del D.lgs. n. 82/05, e, pertanto, così </w:t>
      </w:r>
      <w:r w:rsidRPr="009731D3">
        <w:rPr>
          <w:rFonts w:ascii="Arial" w:hAnsi="Arial" w:cs="Arial"/>
          <w:sz w:val="20"/>
          <w:szCs w:val="20"/>
        </w:rPr>
        <w:lastRenderedPageBreak/>
        <w:t xml:space="preserve">come previsto al paragrafo </w:t>
      </w:r>
      <w:r w:rsidRPr="009731D3">
        <w:rPr>
          <w:rFonts w:ascii="Arial" w:hAnsi="Arial" w:cs="Arial"/>
          <w:i/>
          <w:iCs/>
          <w:sz w:val="20"/>
          <w:szCs w:val="20"/>
        </w:rPr>
        <w:t xml:space="preserve">2.3 </w:t>
      </w:r>
      <w:r w:rsidRPr="009731D3">
        <w:rPr>
          <w:rFonts w:ascii="Arial" w:hAnsi="Arial" w:cs="Arial"/>
          <w:sz w:val="20"/>
          <w:szCs w:val="20"/>
        </w:rPr>
        <w:t xml:space="preserve">del </w:t>
      </w:r>
      <w:r w:rsidR="009731D3">
        <w:rPr>
          <w:rFonts w:ascii="Arial" w:hAnsi="Arial" w:cs="Arial"/>
          <w:sz w:val="20"/>
          <w:szCs w:val="20"/>
        </w:rPr>
        <w:t>Capitolato d’Oneri</w:t>
      </w:r>
      <w:r w:rsidRPr="009731D3">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63CD089D" w:rsidR="00737CE5" w:rsidRPr="00E24A45" w:rsidRDefault="008A2A97" w:rsidP="006E6805">
      <w:pPr>
        <w:pStyle w:val="Paragrafoelenco"/>
        <w:numPr>
          <w:ilvl w:val="0"/>
          <w:numId w:val="8"/>
        </w:numPr>
        <w:spacing w:after="0" w:line="300" w:lineRule="exact"/>
        <w:jc w:val="both"/>
        <w:rPr>
          <w:rFonts w:ascii="Arial" w:hAnsi="Arial" w:cs="Arial"/>
          <w:b/>
          <w:i/>
          <w:sz w:val="20"/>
          <w:szCs w:val="20"/>
        </w:rPr>
      </w:pPr>
      <w:r w:rsidRPr="00823FA9">
        <w:rPr>
          <w:rStyle w:val="BLOCKBOLD"/>
          <w:rFonts w:ascii="Arial" w:hAnsi="Arial" w:cs="Arial"/>
          <w:i/>
          <w:caps w:val="0"/>
          <w:color w:val="0077CF"/>
        </w:rPr>
        <w:t>[in caso di nomina a responsabile del trattamento alla stipula:</w:t>
      </w:r>
      <w:r w:rsidRPr="00823FA9">
        <w:rPr>
          <w:rFonts w:ascii="Arial" w:hAnsi="Arial" w:cs="Arial"/>
          <w:color w:val="0077CF"/>
          <w:sz w:val="20"/>
          <w:szCs w:val="20"/>
        </w:rPr>
        <w:t xml:space="preserve"> </w:t>
      </w:r>
      <w:r w:rsidR="00BA46B3"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w:t>
      </w:r>
      <w:r w:rsidR="00522A93" w:rsidRPr="00DA763C">
        <w:rPr>
          <w:rFonts w:ascii="Arial" w:hAnsi="Arial" w:cs="Arial"/>
          <w:sz w:val="20"/>
          <w:szCs w:val="20"/>
        </w:rPr>
        <w:t>dati personali, e di essere consapevole che, in caso di aggiudicazione della gara sarà nominato dalla Committente “</w:t>
      </w:r>
      <w:r w:rsidR="00522A93" w:rsidRPr="00823FA9">
        <w:rPr>
          <w:rFonts w:ascii="Arial" w:hAnsi="Arial" w:cs="Arial"/>
          <w:sz w:val="20"/>
          <w:szCs w:val="20"/>
        </w:rPr>
        <w:t>Responsabile”</w:t>
      </w:r>
      <w:r w:rsidR="00522A93" w:rsidRPr="00823FA9">
        <w:rPr>
          <w:rFonts w:ascii="Arial" w:hAnsi="Arial" w:cs="Arial"/>
          <w:bCs/>
          <w:i/>
          <w:iCs/>
          <w:color w:val="0077CF"/>
          <w:sz w:val="20"/>
          <w:szCs w:val="20"/>
        </w:rPr>
        <w:t xml:space="preserve"> </w:t>
      </w:r>
      <w:r w:rsidR="00522A93" w:rsidRPr="00823FA9">
        <w:rPr>
          <w:b/>
          <w:i/>
          <w:iCs/>
          <w:caps/>
          <w:color w:val="0077CF"/>
        </w:rPr>
        <w:t>&lt;</w:t>
      </w:r>
      <w:r w:rsidR="00B072DB" w:rsidRPr="00823FA9">
        <w:rPr>
          <w:iCs/>
          <w:color w:val="0077CF"/>
        </w:rPr>
        <w:t>ove necessario</w:t>
      </w:r>
      <w:r w:rsidR="00B072DB" w:rsidRPr="00DA763C">
        <w:rPr>
          <w:rStyle w:val="BLOCKBOLD"/>
          <w:rFonts w:ascii="Arial" w:hAnsi="Arial" w:cs="Arial"/>
          <w:b w:val="0"/>
          <w:i/>
          <w:caps w:val="0"/>
          <w:color w:val="0000FF"/>
        </w:rPr>
        <w:t xml:space="preserve"> </w:t>
      </w:r>
      <w:r w:rsidR="00B072DB" w:rsidRPr="00823FA9">
        <w:rPr>
          <w:rStyle w:val="BLOCKBOLD"/>
          <w:rFonts w:ascii="Arial" w:hAnsi="Arial" w:cs="Arial"/>
          <w:b w:val="0"/>
          <w:i/>
          <w:caps w:val="0"/>
          <w:color w:val="0077CF"/>
        </w:rPr>
        <w:t>anche</w:t>
      </w:r>
      <w:r w:rsidR="00522A93" w:rsidRPr="00823FA9">
        <w:rPr>
          <w:rStyle w:val="BLOCKBOLD"/>
          <w:rFonts w:ascii="Arial" w:hAnsi="Arial" w:cs="Arial"/>
          <w:color w:val="0077CF"/>
        </w:rPr>
        <w:t>:</w:t>
      </w:r>
      <w:r w:rsidR="00522A93" w:rsidRPr="00DA763C">
        <w:rPr>
          <w:rFonts w:ascii="Arial" w:hAnsi="Arial" w:cs="Arial"/>
          <w:sz w:val="20"/>
          <w:szCs w:val="20"/>
        </w:rPr>
        <w:t xml:space="preserve"> o “Sub Responsabile”</w:t>
      </w:r>
      <w:r w:rsidR="00522A93" w:rsidRPr="00823FA9">
        <w:rPr>
          <w:rFonts w:ascii="Arial" w:hAnsi="Arial" w:cs="Arial"/>
          <w:bCs/>
          <w:color w:val="0077CF"/>
          <w:sz w:val="20"/>
          <w:szCs w:val="20"/>
        </w:rPr>
        <w:t>&gt;</w:t>
      </w:r>
      <w:r w:rsidR="00522A93" w:rsidRPr="00DA763C">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w:t>
      </w:r>
      <w:r w:rsidR="00522A93" w:rsidRPr="00D03AFD">
        <w:rPr>
          <w:rFonts w:ascii="Arial" w:hAnsi="Arial" w:cs="Arial"/>
          <w:sz w:val="20"/>
          <w:szCs w:val="20"/>
        </w:rPr>
        <w:t xml:space="preserve">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823FA9">
        <w:rPr>
          <w:rStyle w:val="BLOCKBOLD"/>
          <w:rFonts w:ascii="Arial" w:hAnsi="Arial" w:cs="Arial"/>
          <w:b w:val="0"/>
          <w:i/>
          <w:caps w:val="0"/>
          <w:color w:val="0077C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823FA9">
        <w:rPr>
          <w:rFonts w:ascii="Arial" w:hAnsi="Arial" w:cs="Arial"/>
          <w:bCs/>
          <w:i/>
          <w:iCs/>
          <w:color w:val="0077CF"/>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B072DB" w:rsidRPr="00823FA9">
        <w:rPr>
          <w:rStyle w:val="BLOCKBOLD"/>
          <w:rFonts w:ascii="Arial" w:hAnsi="Arial" w:cs="Arial"/>
          <w:b w:val="0"/>
          <w:i/>
          <w:caps w:val="0"/>
          <w:color w:val="0077C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w:t>
      </w:r>
      <w:r w:rsidR="00522A93" w:rsidRPr="00823FA9">
        <w:rPr>
          <w:rFonts w:ascii="Arial" w:hAnsi="Arial" w:cs="Arial"/>
          <w:color w:val="0077CF"/>
          <w:sz w:val="20"/>
          <w:szCs w:val="20"/>
        </w:rPr>
        <w:t xml:space="preserve">&gt; </w:t>
      </w:r>
      <w:r w:rsidR="00522A93" w:rsidRPr="00D03AFD">
        <w:rPr>
          <w:rFonts w:ascii="Arial" w:hAnsi="Arial" w:cs="Arial"/>
          <w:sz w:val="20"/>
          <w:szCs w:val="20"/>
        </w:rPr>
        <w:t>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008A5528" w:rsidRPr="00823FA9">
        <w:rPr>
          <w:rFonts w:ascii="Arial" w:hAnsi="Arial" w:cs="Arial"/>
          <w:b/>
          <w:i/>
          <w:color w:val="0077CF"/>
          <w:szCs w:val="20"/>
        </w:rPr>
        <w:t>]</w:t>
      </w:r>
      <w:r w:rsidR="00BA46B3"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9"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9"/>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9254C3D"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lastRenderedPageBreak/>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9"/>
      <w:footerReference w:type="default" r:id="rId10"/>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01E94" w14:textId="77777777" w:rsidR="00671C5F" w:rsidRDefault="00671C5F" w:rsidP="00581B85">
      <w:pPr>
        <w:spacing w:after="0" w:line="240" w:lineRule="auto"/>
      </w:pPr>
      <w:r>
        <w:separator/>
      </w:r>
    </w:p>
  </w:endnote>
  <w:endnote w:type="continuationSeparator" w:id="0">
    <w:p w14:paraId="7A8FC082" w14:textId="77777777" w:rsidR="00671C5F" w:rsidRDefault="00671C5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61016" w14:textId="391A2D2D" w:rsidR="001C62F5" w:rsidRDefault="008B1973" w:rsidP="001C62F5">
    <w:pPr>
      <w:pStyle w:val="Pidipagina"/>
      <w:spacing w:line="200" w:lineRule="exact"/>
      <w:rPr>
        <w:rFonts w:ascii="Arial" w:hAnsi="Arial" w:cs="Arial"/>
        <w:color w:val="0077CF"/>
        <w:sz w:val="16"/>
        <w:szCs w:val="16"/>
      </w:rPr>
    </w:pPr>
    <w:r>
      <w:rPr>
        <w:rFonts w:ascii="Arial" w:hAnsi="Arial" w:cs="Arial"/>
        <w:color w:val="0077CF"/>
        <w:sz w:val="16"/>
        <w:szCs w:val="16"/>
      </w:rPr>
      <w:t xml:space="preserve">Moduli di dichiarazione - </w:t>
    </w:r>
    <w:r w:rsidR="001C62F5" w:rsidRPr="00185FF3">
      <w:rPr>
        <w:rFonts w:ascii="Arial" w:hAnsi="Arial" w:cs="Arial"/>
        <w:color w:val="0077CF"/>
        <w:sz w:val="16"/>
        <w:szCs w:val="16"/>
      </w:rPr>
      <w:t xml:space="preserve">Gara a procedura aperta ai sensi del </w:t>
    </w:r>
    <w:proofErr w:type="spellStart"/>
    <w:r w:rsidR="001C62F5">
      <w:rPr>
        <w:rFonts w:ascii="Arial" w:hAnsi="Arial" w:cs="Arial"/>
        <w:color w:val="0077CF"/>
        <w:sz w:val="16"/>
        <w:szCs w:val="16"/>
      </w:rPr>
      <w:t>D.Lgs.</w:t>
    </w:r>
    <w:proofErr w:type="spellEnd"/>
    <w:r w:rsidR="001C62F5">
      <w:rPr>
        <w:rFonts w:ascii="Arial" w:hAnsi="Arial" w:cs="Arial"/>
        <w:color w:val="0077CF"/>
        <w:sz w:val="16"/>
        <w:szCs w:val="16"/>
      </w:rPr>
      <w:t xml:space="preserve"> 36/2013 e </w:t>
    </w:r>
    <w:proofErr w:type="spellStart"/>
    <w:r w:rsidR="001C62F5">
      <w:rPr>
        <w:rFonts w:ascii="Arial" w:hAnsi="Arial" w:cs="Arial"/>
        <w:color w:val="0077CF"/>
        <w:sz w:val="16"/>
        <w:szCs w:val="16"/>
      </w:rPr>
      <w:t>s.m.i</w:t>
    </w:r>
    <w:proofErr w:type="spellEnd"/>
    <w:r w:rsidR="001C62F5" w:rsidRPr="00185FF3">
      <w:rPr>
        <w:rFonts w:ascii="Arial" w:hAnsi="Arial" w:cs="Arial"/>
        <w:color w:val="0077CF"/>
        <w:sz w:val="16"/>
        <w:szCs w:val="16"/>
      </w:rPr>
      <w:t>, per</w:t>
    </w:r>
    <w:r w:rsidR="001C62F5" w:rsidRPr="00185FF3">
      <w:rPr>
        <w:rStyle w:val="CorsivobluCarattere"/>
        <w:rFonts w:ascii="Arial" w:hAnsi="Arial" w:cs="Arial"/>
        <w:color w:val="0077CF"/>
        <w:sz w:val="16"/>
        <w:szCs w:val="16"/>
      </w:rPr>
      <w:t xml:space="preserve"> </w:t>
    </w:r>
    <w:r w:rsidR="001C62F5" w:rsidRPr="00185FF3">
      <w:rPr>
        <w:rFonts w:ascii="Arial" w:hAnsi="Arial" w:cs="Arial"/>
        <w:color w:val="0077CF"/>
        <w:sz w:val="16"/>
        <w:szCs w:val="16"/>
      </w:rPr>
      <w:t>l’affidamento di un Accordo Quadro</w:t>
    </w:r>
    <w:r w:rsidR="001C62F5" w:rsidRPr="00185FF3">
      <w:rPr>
        <w:rFonts w:ascii="Arial" w:hAnsi="Arial" w:cs="Arial"/>
        <w:b/>
        <w:i/>
        <w:color w:val="0077CF"/>
        <w:sz w:val="16"/>
        <w:szCs w:val="16"/>
      </w:rPr>
      <w:t xml:space="preserve"> </w:t>
    </w:r>
    <w:r w:rsidR="001C62F5" w:rsidRPr="00185FF3">
      <w:rPr>
        <w:rFonts w:ascii="Arial" w:hAnsi="Arial" w:cs="Arial"/>
        <w:color w:val="0077CF"/>
        <w:sz w:val="16"/>
        <w:szCs w:val="16"/>
      </w:rPr>
      <w:t xml:space="preserve">per </w:t>
    </w:r>
    <w:r w:rsidR="001C62F5">
      <w:rPr>
        <w:rFonts w:ascii="Arial" w:hAnsi="Arial" w:cs="Arial"/>
        <w:color w:val="0077CF"/>
        <w:sz w:val="16"/>
        <w:szCs w:val="16"/>
      </w:rPr>
      <w:t>i</w:t>
    </w:r>
    <w:r w:rsidR="001C62F5" w:rsidRPr="00185FF3">
      <w:rPr>
        <w:rFonts w:ascii="Arial" w:hAnsi="Arial" w:cs="Arial"/>
        <w:color w:val="0077CF"/>
        <w:sz w:val="16"/>
        <w:szCs w:val="16"/>
      </w:rPr>
      <w:t xml:space="preserve"> servizi di connettività della Rete Internazionale della Pubblica Amministrazione (S-RIPA</w:t>
    </w:r>
    <w:r w:rsidR="001C62F5">
      <w:rPr>
        <w:rFonts w:ascii="Arial" w:hAnsi="Arial" w:cs="Arial"/>
        <w:color w:val="0077CF"/>
        <w:sz w:val="16"/>
        <w:szCs w:val="16"/>
      </w:rPr>
      <w:t>)</w:t>
    </w:r>
    <w:r w:rsidR="001C62F5" w:rsidRPr="00185FF3">
      <w:rPr>
        <w:rFonts w:ascii="Arial" w:hAnsi="Arial" w:cs="Arial"/>
        <w:color w:val="0077CF"/>
        <w:sz w:val="16"/>
        <w:szCs w:val="16"/>
      </w:rPr>
      <w:t xml:space="preserve"> </w:t>
    </w:r>
    <w:r w:rsidR="001C62F5">
      <w:rPr>
        <w:rFonts w:ascii="Arial" w:hAnsi="Arial" w:cs="Arial"/>
        <w:color w:val="0077CF"/>
        <w:sz w:val="16"/>
        <w:szCs w:val="16"/>
      </w:rPr>
      <w:t>–</w:t>
    </w:r>
    <w:r w:rsidR="001C62F5" w:rsidRPr="00185FF3">
      <w:rPr>
        <w:rFonts w:ascii="Arial" w:hAnsi="Arial" w:cs="Arial"/>
        <w:color w:val="0077CF"/>
        <w:sz w:val="16"/>
        <w:szCs w:val="16"/>
      </w:rPr>
      <w:t xml:space="preserve"> </w:t>
    </w:r>
    <w:r w:rsidR="001C62F5">
      <w:rPr>
        <w:rFonts w:ascii="Arial" w:hAnsi="Arial" w:cs="Arial"/>
        <w:color w:val="0077CF"/>
        <w:sz w:val="16"/>
        <w:szCs w:val="16"/>
      </w:rPr>
      <w:t>Lotto Unico – ID 2834</w:t>
    </w:r>
  </w:p>
  <w:p w14:paraId="7D941380" w14:textId="77777777" w:rsidR="001C62F5" w:rsidRDefault="001C62F5" w:rsidP="001C62F5">
    <w:pPr>
      <w:pStyle w:val="Pidipagina"/>
      <w:spacing w:line="200" w:lineRule="exact"/>
      <w:rPr>
        <w:rFonts w:ascii="Arial" w:hAnsi="Arial" w:cs="Arial"/>
        <w:color w:val="0077CF"/>
        <w:sz w:val="16"/>
        <w:szCs w:val="16"/>
      </w:rPr>
    </w:pPr>
  </w:p>
  <w:p w14:paraId="2BA8532A" w14:textId="3E0C3548" w:rsidR="00660B6C" w:rsidRPr="001C62F5" w:rsidRDefault="00660B6C" w:rsidP="001C62F5">
    <w:pPr>
      <w:pStyle w:val="Pidipagina"/>
      <w:spacing w:line="200" w:lineRule="exact"/>
      <w:rPr>
        <w:rFonts w:ascii="Arial" w:hAnsi="Arial" w:cs="Arial"/>
        <w:color w:val="0077C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881A0" w14:textId="77777777" w:rsidR="00671C5F" w:rsidRDefault="00671C5F" w:rsidP="00581B85">
      <w:pPr>
        <w:spacing w:after="0" w:line="240" w:lineRule="auto"/>
      </w:pPr>
      <w:r>
        <w:separator/>
      </w:r>
    </w:p>
  </w:footnote>
  <w:footnote w:type="continuationSeparator" w:id="0">
    <w:p w14:paraId="046248EA" w14:textId="77777777" w:rsidR="00671C5F" w:rsidRDefault="00671C5F" w:rsidP="00581B85">
      <w:pPr>
        <w:spacing w:after="0" w:line="240" w:lineRule="auto"/>
      </w:pPr>
      <w:r>
        <w:continuationSeparator/>
      </w:r>
    </w:p>
  </w:footnote>
  <w:footnote w:id="1">
    <w:p w14:paraId="6BB97AFB" w14:textId="77777777" w:rsidR="006400E2" w:rsidRPr="00997F63"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documenti richiamati dall’articolo 13, punto 1, della Tariffa, Parte I, allegata al DPR 26 ottobre 1972, n. 642, nonché agli altri atti e documenti, diversi da quelli </w:t>
      </w:r>
      <w:r w:rsidRPr="00997F63">
        <w:rPr>
          <w:sz w:val="16"/>
          <w:szCs w:val="16"/>
        </w:rPr>
        <w:t xml:space="preserve">sopra citati, che precedono il momento della stipula del contratto. </w:t>
      </w:r>
    </w:p>
  </w:footnote>
  <w:footnote w:id="2">
    <w:p w14:paraId="7E1BDFDB" w14:textId="3FC4C0F4" w:rsidR="002C56C0" w:rsidRPr="00997F63" w:rsidRDefault="002C56C0" w:rsidP="002C56C0">
      <w:pPr>
        <w:pStyle w:val="Testonotaapidipagina"/>
        <w:jc w:val="both"/>
        <w:rPr>
          <w:sz w:val="16"/>
          <w:szCs w:val="16"/>
        </w:rPr>
      </w:pPr>
      <w:r w:rsidRPr="00997F63">
        <w:rPr>
          <w:rStyle w:val="Rimandonotaapidipagina"/>
        </w:rPr>
        <w:footnoteRef/>
      </w:r>
      <w:r w:rsidRPr="00997F63">
        <w:t xml:space="preserve"> </w:t>
      </w:r>
      <w:r w:rsidRPr="00997F63">
        <w:rPr>
          <w:sz w:val="16"/>
          <w:szCs w:val="16"/>
        </w:rPr>
        <w:t>L</w:t>
      </w:r>
      <w:r w:rsidR="0030142C" w:rsidRPr="00997F63">
        <w:rPr>
          <w:sz w:val="16"/>
          <w:szCs w:val="16"/>
        </w:rPr>
        <w:t>a domanda e le</w:t>
      </w:r>
      <w:r w:rsidRPr="00997F63">
        <w:rPr>
          <w:sz w:val="16"/>
          <w:szCs w:val="16"/>
        </w:rPr>
        <w:t xml:space="preserve"> dichiarazioni devono essere rese dal titolare /rappresentante legale/institore:</w:t>
      </w:r>
    </w:p>
    <w:p w14:paraId="0E67DF67" w14:textId="77777777" w:rsidR="002C56C0" w:rsidRPr="00997F63" w:rsidRDefault="002C56C0" w:rsidP="002C56C0">
      <w:pPr>
        <w:pStyle w:val="Testonotaapidipagina"/>
        <w:jc w:val="both"/>
        <w:rPr>
          <w:sz w:val="16"/>
          <w:szCs w:val="16"/>
        </w:rPr>
      </w:pPr>
      <w:r w:rsidRPr="00997F63">
        <w:rPr>
          <w:sz w:val="16"/>
          <w:szCs w:val="16"/>
        </w:rPr>
        <w:t>• dell'Operatore singolo</w:t>
      </w:r>
    </w:p>
    <w:p w14:paraId="41F23C39" w14:textId="5A17409A" w:rsidR="002C56C0" w:rsidRPr="00997F63" w:rsidRDefault="002C56C0" w:rsidP="002C56C0">
      <w:pPr>
        <w:pStyle w:val="Testonotaapidipagina"/>
        <w:jc w:val="both"/>
        <w:rPr>
          <w:sz w:val="16"/>
          <w:szCs w:val="16"/>
        </w:rPr>
      </w:pPr>
      <w:r w:rsidRPr="00997F63">
        <w:rPr>
          <w:sz w:val="16"/>
          <w:szCs w:val="16"/>
        </w:rPr>
        <w:t xml:space="preserve">• dei Consorzi di cui all’articolo 65, comma 2, lettere b) e c) del Codice </w:t>
      </w:r>
    </w:p>
    <w:p w14:paraId="04FD2D54" w14:textId="3EE4B68B" w:rsidR="002C56C0" w:rsidRPr="00997F63" w:rsidRDefault="002C56C0" w:rsidP="002C56C0">
      <w:pPr>
        <w:pStyle w:val="Testonotaapidipagina"/>
        <w:jc w:val="both"/>
        <w:rPr>
          <w:sz w:val="16"/>
          <w:szCs w:val="16"/>
        </w:rPr>
      </w:pPr>
      <w:r w:rsidRPr="00997F63">
        <w:rPr>
          <w:sz w:val="16"/>
          <w:szCs w:val="16"/>
        </w:rPr>
        <w:t xml:space="preserve">• dei Consorzi stabili di cui all’articolo 65, comma 2, lett. d) del Codice </w:t>
      </w:r>
    </w:p>
    <w:p w14:paraId="7FC0A217" w14:textId="77777777" w:rsidR="002C56C0" w:rsidRPr="00997F63" w:rsidRDefault="002C56C0" w:rsidP="002C56C0">
      <w:pPr>
        <w:pStyle w:val="Testonotaapidipagina"/>
        <w:jc w:val="both"/>
        <w:rPr>
          <w:sz w:val="16"/>
          <w:szCs w:val="16"/>
        </w:rPr>
      </w:pPr>
      <w:r w:rsidRPr="00997F63">
        <w:rPr>
          <w:sz w:val="16"/>
          <w:szCs w:val="16"/>
        </w:rPr>
        <w:t xml:space="preserve">• della Mandataria /Capofila nel caso di RTI o Consorzi Ordinari costituiti </w:t>
      </w:r>
    </w:p>
    <w:p w14:paraId="1C173D80" w14:textId="673BBAF3" w:rsidR="002C56C0" w:rsidRPr="00997F63" w:rsidRDefault="002C56C0" w:rsidP="002C56C0">
      <w:pPr>
        <w:pStyle w:val="Testonotaapidipagina"/>
        <w:jc w:val="both"/>
        <w:rPr>
          <w:sz w:val="16"/>
          <w:szCs w:val="16"/>
        </w:rPr>
      </w:pPr>
      <w:r w:rsidRPr="00997F63">
        <w:rPr>
          <w:sz w:val="16"/>
          <w:szCs w:val="16"/>
        </w:rPr>
        <w:t xml:space="preserve">• da tutte le imprese raggruppate di un RTI nel caso di RTI ancora da costituire </w:t>
      </w:r>
    </w:p>
    <w:p w14:paraId="429F15C4" w14:textId="797FEEEA" w:rsidR="002C56C0" w:rsidRPr="00997F63" w:rsidRDefault="002C56C0" w:rsidP="002C56C0">
      <w:pPr>
        <w:pStyle w:val="Testonotaapidipagina"/>
        <w:jc w:val="both"/>
        <w:rPr>
          <w:sz w:val="16"/>
          <w:szCs w:val="16"/>
        </w:rPr>
      </w:pPr>
      <w:r w:rsidRPr="00997F63">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997F63">
        <w:rPr>
          <w:sz w:val="16"/>
          <w:szCs w:val="16"/>
        </w:rPr>
        <w:t>• della impresa retista che riveste la funzione di organo comune nel caso di rete dotata di organo comune con potere di rappresentanza</w:t>
      </w:r>
      <w:r w:rsidRPr="00F77ED5">
        <w:rPr>
          <w:sz w:val="16"/>
          <w:szCs w:val="16"/>
        </w:rPr>
        <w:t xml:space="preserve">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997F63" w:rsidRDefault="007E64A6" w:rsidP="007E64A6">
      <w:pPr>
        <w:pStyle w:val="Testonotaapidipagina"/>
        <w:jc w:val="both"/>
        <w:rPr>
          <w:sz w:val="16"/>
          <w:szCs w:val="16"/>
        </w:rPr>
      </w:pPr>
      <w:r w:rsidRPr="00997F63">
        <w:rPr>
          <w:rStyle w:val="Rimandonotaapidipagina"/>
        </w:rPr>
        <w:footnoteRef/>
      </w:r>
      <w:r w:rsidRPr="00997F63">
        <w:t xml:space="preserve"> </w:t>
      </w:r>
      <w:r w:rsidRPr="00997F63">
        <w:rPr>
          <w:sz w:val="16"/>
          <w:szCs w:val="16"/>
        </w:rPr>
        <w:t>le dichiarazioni devono essere rese dal titolare /rappresentante legale/institore:</w:t>
      </w:r>
    </w:p>
    <w:p w14:paraId="1EA50929" w14:textId="0A37FEA4" w:rsidR="00E13DE3" w:rsidRPr="00997F63" w:rsidRDefault="00E13DE3" w:rsidP="00E13DE3">
      <w:pPr>
        <w:pStyle w:val="Testonotaapidipagina"/>
        <w:jc w:val="both"/>
        <w:rPr>
          <w:sz w:val="16"/>
          <w:szCs w:val="16"/>
        </w:rPr>
      </w:pPr>
      <w:r w:rsidRPr="00997F63">
        <w:rPr>
          <w:sz w:val="16"/>
          <w:szCs w:val="16"/>
        </w:rPr>
        <w:t>• dalle consorziate esecutrici dei Consorzi di cui all’articolo 65, comma 2, lettere b) e c) per le parti pertinenti</w:t>
      </w:r>
      <w:r w:rsidR="007B14E6" w:rsidRPr="00997F63">
        <w:rPr>
          <w:sz w:val="16"/>
          <w:szCs w:val="16"/>
        </w:rPr>
        <w:t xml:space="preserve">; </w:t>
      </w:r>
    </w:p>
    <w:p w14:paraId="3C5D24F1" w14:textId="06AE83C5" w:rsidR="00E13DE3" w:rsidRPr="00997F63" w:rsidRDefault="00E13DE3" w:rsidP="00E13DE3">
      <w:pPr>
        <w:pStyle w:val="Testonotaapidipagina"/>
        <w:jc w:val="both"/>
        <w:rPr>
          <w:sz w:val="16"/>
          <w:szCs w:val="16"/>
        </w:rPr>
      </w:pPr>
      <w:r w:rsidRPr="00997F63">
        <w:rPr>
          <w:sz w:val="16"/>
          <w:szCs w:val="16"/>
        </w:rPr>
        <w:t>• dalle consorziate esecutrici e da quelle che prestano i requisiti dei Consorzi stabili di cui all’articolo 65, comma 2, lett. d) del Codice per le parti pertinenti</w:t>
      </w:r>
      <w:r w:rsidR="007B14E6" w:rsidRPr="00997F63">
        <w:rPr>
          <w:sz w:val="16"/>
          <w:szCs w:val="16"/>
        </w:rPr>
        <w:t>;</w:t>
      </w:r>
    </w:p>
    <w:p w14:paraId="43BAFEB8" w14:textId="3C3ED51E" w:rsidR="00E13DE3" w:rsidRPr="00997F63" w:rsidRDefault="00E13DE3" w:rsidP="00E13DE3">
      <w:pPr>
        <w:pStyle w:val="Testonotaapidipagina"/>
        <w:jc w:val="both"/>
        <w:rPr>
          <w:sz w:val="16"/>
          <w:szCs w:val="16"/>
        </w:rPr>
      </w:pPr>
      <w:r w:rsidRPr="00997F63">
        <w:rPr>
          <w:sz w:val="16"/>
          <w:szCs w:val="16"/>
        </w:rPr>
        <w:t>• da tutte le imprese raggruppate di un RTI nel caso di RTI ancora da costituire per le parti pertinenti</w:t>
      </w:r>
      <w:r w:rsidR="007B14E6" w:rsidRPr="00997F63">
        <w:rPr>
          <w:sz w:val="16"/>
          <w:szCs w:val="16"/>
        </w:rPr>
        <w:t>;</w:t>
      </w:r>
    </w:p>
    <w:p w14:paraId="77CAA75E" w14:textId="5500C6D3" w:rsidR="00E13DE3" w:rsidRPr="00E13DE3" w:rsidRDefault="00E13DE3" w:rsidP="00E13DE3">
      <w:pPr>
        <w:pStyle w:val="Testonotaapidipagina"/>
        <w:jc w:val="both"/>
        <w:rPr>
          <w:sz w:val="16"/>
          <w:szCs w:val="16"/>
        </w:rPr>
      </w:pPr>
      <w:r w:rsidRPr="00997F63">
        <w:rPr>
          <w:sz w:val="16"/>
          <w:szCs w:val="16"/>
        </w:rPr>
        <w:t>• da tutte le imprese consorziate nel caso di un Consorzio Ordinario ancora da costituire per le parti pertinenti</w:t>
      </w:r>
      <w:r w:rsidR="007B14E6" w:rsidRPr="00997F63">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2DEED272"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BE803C6"/>
    <w:lvl w:ilvl="0" w:tplc="3E26CC96">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09AE"/>
    <w:rsid w:val="0004523C"/>
    <w:rsid w:val="00056B58"/>
    <w:rsid w:val="00060AAC"/>
    <w:rsid w:val="00061DFF"/>
    <w:rsid w:val="00062BDB"/>
    <w:rsid w:val="00062DAC"/>
    <w:rsid w:val="0006380D"/>
    <w:rsid w:val="00064E35"/>
    <w:rsid w:val="0006712B"/>
    <w:rsid w:val="00074FC1"/>
    <w:rsid w:val="00076179"/>
    <w:rsid w:val="00084B53"/>
    <w:rsid w:val="000909E5"/>
    <w:rsid w:val="00097590"/>
    <w:rsid w:val="000A445C"/>
    <w:rsid w:val="000A556C"/>
    <w:rsid w:val="000A5C23"/>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735DE"/>
    <w:rsid w:val="00180320"/>
    <w:rsid w:val="0018154E"/>
    <w:rsid w:val="00182AD3"/>
    <w:rsid w:val="001845F1"/>
    <w:rsid w:val="001855BF"/>
    <w:rsid w:val="0018678D"/>
    <w:rsid w:val="00193091"/>
    <w:rsid w:val="00193A9F"/>
    <w:rsid w:val="00196103"/>
    <w:rsid w:val="001A01ED"/>
    <w:rsid w:val="001A45DA"/>
    <w:rsid w:val="001A63D9"/>
    <w:rsid w:val="001A7492"/>
    <w:rsid w:val="001B3047"/>
    <w:rsid w:val="001C4A46"/>
    <w:rsid w:val="001C62F5"/>
    <w:rsid w:val="001D1142"/>
    <w:rsid w:val="001D7D2E"/>
    <w:rsid w:val="001E40D7"/>
    <w:rsid w:val="001F673E"/>
    <w:rsid w:val="00206DCC"/>
    <w:rsid w:val="00207E80"/>
    <w:rsid w:val="00210B2E"/>
    <w:rsid w:val="0021106C"/>
    <w:rsid w:val="00215824"/>
    <w:rsid w:val="00216CEA"/>
    <w:rsid w:val="00222110"/>
    <w:rsid w:val="00222B3F"/>
    <w:rsid w:val="002236AB"/>
    <w:rsid w:val="002259F5"/>
    <w:rsid w:val="0022692B"/>
    <w:rsid w:val="00227D39"/>
    <w:rsid w:val="0023154A"/>
    <w:rsid w:val="00232307"/>
    <w:rsid w:val="00234052"/>
    <w:rsid w:val="002417B3"/>
    <w:rsid w:val="002433F5"/>
    <w:rsid w:val="00247201"/>
    <w:rsid w:val="002526F7"/>
    <w:rsid w:val="0026107A"/>
    <w:rsid w:val="00262156"/>
    <w:rsid w:val="00262583"/>
    <w:rsid w:val="0026443F"/>
    <w:rsid w:val="002649D5"/>
    <w:rsid w:val="0026666E"/>
    <w:rsid w:val="00271797"/>
    <w:rsid w:val="00271FF5"/>
    <w:rsid w:val="002723D6"/>
    <w:rsid w:val="002727EE"/>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3632"/>
    <w:rsid w:val="002D6847"/>
    <w:rsid w:val="002E1C65"/>
    <w:rsid w:val="002E2DF3"/>
    <w:rsid w:val="002E4F7C"/>
    <w:rsid w:val="002E6A83"/>
    <w:rsid w:val="002F58A5"/>
    <w:rsid w:val="002F78B3"/>
    <w:rsid w:val="0030142C"/>
    <w:rsid w:val="00302645"/>
    <w:rsid w:val="003045A4"/>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62B88"/>
    <w:rsid w:val="00365C54"/>
    <w:rsid w:val="003727C0"/>
    <w:rsid w:val="003775D3"/>
    <w:rsid w:val="00380A2F"/>
    <w:rsid w:val="00382679"/>
    <w:rsid w:val="0038366E"/>
    <w:rsid w:val="003850EF"/>
    <w:rsid w:val="00390EBA"/>
    <w:rsid w:val="00392BC0"/>
    <w:rsid w:val="00394D95"/>
    <w:rsid w:val="00395020"/>
    <w:rsid w:val="003A3D9D"/>
    <w:rsid w:val="003A6C45"/>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AAF"/>
    <w:rsid w:val="00447CAF"/>
    <w:rsid w:val="00451CC2"/>
    <w:rsid w:val="004554D5"/>
    <w:rsid w:val="00457DF5"/>
    <w:rsid w:val="00461DE0"/>
    <w:rsid w:val="004641F2"/>
    <w:rsid w:val="004679AE"/>
    <w:rsid w:val="00467C0A"/>
    <w:rsid w:val="00480857"/>
    <w:rsid w:val="00480ADC"/>
    <w:rsid w:val="00490F53"/>
    <w:rsid w:val="00495D73"/>
    <w:rsid w:val="004960D6"/>
    <w:rsid w:val="004A2420"/>
    <w:rsid w:val="004B0C78"/>
    <w:rsid w:val="004B1B82"/>
    <w:rsid w:val="004B3B59"/>
    <w:rsid w:val="004B3FCE"/>
    <w:rsid w:val="004B5E37"/>
    <w:rsid w:val="004B70B8"/>
    <w:rsid w:val="004C0A01"/>
    <w:rsid w:val="004C5CBF"/>
    <w:rsid w:val="004D1248"/>
    <w:rsid w:val="004D1D6C"/>
    <w:rsid w:val="004D4473"/>
    <w:rsid w:val="004E0046"/>
    <w:rsid w:val="004E1232"/>
    <w:rsid w:val="004E2465"/>
    <w:rsid w:val="004E73B5"/>
    <w:rsid w:val="004F5134"/>
    <w:rsid w:val="004F5263"/>
    <w:rsid w:val="004F61CC"/>
    <w:rsid w:val="004F7D3A"/>
    <w:rsid w:val="00502E51"/>
    <w:rsid w:val="00503F1B"/>
    <w:rsid w:val="00511A87"/>
    <w:rsid w:val="005121D2"/>
    <w:rsid w:val="005123C7"/>
    <w:rsid w:val="00522A93"/>
    <w:rsid w:val="0052312D"/>
    <w:rsid w:val="00525841"/>
    <w:rsid w:val="00527562"/>
    <w:rsid w:val="00533888"/>
    <w:rsid w:val="0054148C"/>
    <w:rsid w:val="00541741"/>
    <w:rsid w:val="00541D1A"/>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3E75"/>
    <w:rsid w:val="005A40CD"/>
    <w:rsid w:val="005B0228"/>
    <w:rsid w:val="005B4DCB"/>
    <w:rsid w:val="005C0EC6"/>
    <w:rsid w:val="005C5530"/>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1C5F"/>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6277"/>
    <w:rsid w:val="006B78B1"/>
    <w:rsid w:val="006C087B"/>
    <w:rsid w:val="006C1BF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0D4F"/>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23FA9"/>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1255"/>
    <w:rsid w:val="008A2A97"/>
    <w:rsid w:val="008A2C46"/>
    <w:rsid w:val="008A5079"/>
    <w:rsid w:val="008A5528"/>
    <w:rsid w:val="008B1973"/>
    <w:rsid w:val="008B2A40"/>
    <w:rsid w:val="008C0172"/>
    <w:rsid w:val="008C41F0"/>
    <w:rsid w:val="008C599E"/>
    <w:rsid w:val="008C5A16"/>
    <w:rsid w:val="008D2627"/>
    <w:rsid w:val="008D28E1"/>
    <w:rsid w:val="008D30B8"/>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31D3"/>
    <w:rsid w:val="0097480B"/>
    <w:rsid w:val="00975FD2"/>
    <w:rsid w:val="009823BF"/>
    <w:rsid w:val="00984AC4"/>
    <w:rsid w:val="00990A83"/>
    <w:rsid w:val="00992DBB"/>
    <w:rsid w:val="0099547D"/>
    <w:rsid w:val="00997A9D"/>
    <w:rsid w:val="00997F63"/>
    <w:rsid w:val="009A23BE"/>
    <w:rsid w:val="009A39B2"/>
    <w:rsid w:val="009A4695"/>
    <w:rsid w:val="009A58E7"/>
    <w:rsid w:val="009B2CCD"/>
    <w:rsid w:val="009B5D33"/>
    <w:rsid w:val="009B7CCA"/>
    <w:rsid w:val="009B7F7E"/>
    <w:rsid w:val="009C7DCA"/>
    <w:rsid w:val="009D0F0E"/>
    <w:rsid w:val="009D34DD"/>
    <w:rsid w:val="009D39B3"/>
    <w:rsid w:val="009D6DBF"/>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1B2"/>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6362"/>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2E5"/>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6626F"/>
    <w:rsid w:val="00B756DC"/>
    <w:rsid w:val="00B76DD4"/>
    <w:rsid w:val="00B81AE5"/>
    <w:rsid w:val="00B91608"/>
    <w:rsid w:val="00B91931"/>
    <w:rsid w:val="00B91D4D"/>
    <w:rsid w:val="00B96C0C"/>
    <w:rsid w:val="00BA0A0F"/>
    <w:rsid w:val="00BA0B2E"/>
    <w:rsid w:val="00BA1DB6"/>
    <w:rsid w:val="00BA41D4"/>
    <w:rsid w:val="00BA46B3"/>
    <w:rsid w:val="00BA49AB"/>
    <w:rsid w:val="00BB7D6F"/>
    <w:rsid w:val="00BC10F0"/>
    <w:rsid w:val="00BC618E"/>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22EB"/>
    <w:rsid w:val="00C222ED"/>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0329"/>
    <w:rsid w:val="00C824CA"/>
    <w:rsid w:val="00C84CB1"/>
    <w:rsid w:val="00C86DAA"/>
    <w:rsid w:val="00C96FD3"/>
    <w:rsid w:val="00C97B9E"/>
    <w:rsid w:val="00CA38CE"/>
    <w:rsid w:val="00CA4641"/>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CF4C2B"/>
    <w:rsid w:val="00D01260"/>
    <w:rsid w:val="00D013DA"/>
    <w:rsid w:val="00D03AFD"/>
    <w:rsid w:val="00D03E5D"/>
    <w:rsid w:val="00D06AE0"/>
    <w:rsid w:val="00D21269"/>
    <w:rsid w:val="00D2157D"/>
    <w:rsid w:val="00D23305"/>
    <w:rsid w:val="00D237AC"/>
    <w:rsid w:val="00D23CB5"/>
    <w:rsid w:val="00D24D61"/>
    <w:rsid w:val="00D3100B"/>
    <w:rsid w:val="00D360D2"/>
    <w:rsid w:val="00D4313A"/>
    <w:rsid w:val="00D45AF4"/>
    <w:rsid w:val="00D50504"/>
    <w:rsid w:val="00D50E0E"/>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0C"/>
    <w:rsid w:val="00DA3BB3"/>
    <w:rsid w:val="00DA44C7"/>
    <w:rsid w:val="00DA4BBC"/>
    <w:rsid w:val="00DA5EE1"/>
    <w:rsid w:val="00DA6415"/>
    <w:rsid w:val="00DA763C"/>
    <w:rsid w:val="00DA7EC7"/>
    <w:rsid w:val="00DB1F0F"/>
    <w:rsid w:val="00DB274F"/>
    <w:rsid w:val="00DB495F"/>
    <w:rsid w:val="00DB523F"/>
    <w:rsid w:val="00DB6F68"/>
    <w:rsid w:val="00DC0A1A"/>
    <w:rsid w:val="00DC1A11"/>
    <w:rsid w:val="00DC38AA"/>
    <w:rsid w:val="00DC396A"/>
    <w:rsid w:val="00DC5E30"/>
    <w:rsid w:val="00DD0583"/>
    <w:rsid w:val="00DD3232"/>
    <w:rsid w:val="00DD3310"/>
    <w:rsid w:val="00DD7DB5"/>
    <w:rsid w:val="00DE787F"/>
    <w:rsid w:val="00DE7D8A"/>
    <w:rsid w:val="00DF0EE5"/>
    <w:rsid w:val="00DF7E5C"/>
    <w:rsid w:val="00E02122"/>
    <w:rsid w:val="00E049AF"/>
    <w:rsid w:val="00E10CCE"/>
    <w:rsid w:val="00E11370"/>
    <w:rsid w:val="00E11DC8"/>
    <w:rsid w:val="00E13DE3"/>
    <w:rsid w:val="00E1440D"/>
    <w:rsid w:val="00E14888"/>
    <w:rsid w:val="00E20B6B"/>
    <w:rsid w:val="00E23AA6"/>
    <w:rsid w:val="00E24A45"/>
    <w:rsid w:val="00E254AE"/>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A51"/>
    <w:rsid w:val="00EC1C2C"/>
    <w:rsid w:val="00EC4FED"/>
    <w:rsid w:val="00EC5942"/>
    <w:rsid w:val="00EC7AFC"/>
    <w:rsid w:val="00ED0A4B"/>
    <w:rsid w:val="00ED0B3B"/>
    <w:rsid w:val="00ED1D4D"/>
    <w:rsid w:val="00ED227E"/>
    <w:rsid w:val="00ED3CB1"/>
    <w:rsid w:val="00ED4600"/>
    <w:rsid w:val="00ED48F6"/>
    <w:rsid w:val="00ED4A7C"/>
    <w:rsid w:val="00ED59A0"/>
    <w:rsid w:val="00EE15EB"/>
    <w:rsid w:val="00EE60DA"/>
    <w:rsid w:val="00EE735E"/>
    <w:rsid w:val="00EE79ED"/>
    <w:rsid w:val="00EF3C8F"/>
    <w:rsid w:val="00EF3D3C"/>
    <w:rsid w:val="00EF490C"/>
    <w:rsid w:val="00EF4F59"/>
    <w:rsid w:val="00EF6C98"/>
    <w:rsid w:val="00F03F11"/>
    <w:rsid w:val="00F054AC"/>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526E"/>
    <w:rsid w:val="00F97A10"/>
    <w:rsid w:val="00FA291D"/>
    <w:rsid w:val="00FB0772"/>
    <w:rsid w:val="00FB0B91"/>
    <w:rsid w:val="00FB169B"/>
    <w:rsid w:val="00FB3210"/>
    <w:rsid w:val="00FB328B"/>
    <w:rsid w:val="00FB52BE"/>
    <w:rsid w:val="00FB67E4"/>
    <w:rsid w:val="00FB7D81"/>
    <w:rsid w:val="00FC1212"/>
    <w:rsid w:val="00FC2EFE"/>
    <w:rsid w:val="00FC4866"/>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character" w:customStyle="1" w:styleId="CorsivobluCarattere">
    <w:name w:val="Corsivo blu Carattere"/>
    <w:link w:val="Corsivoblu"/>
    <w:rsid w:val="001C62F5"/>
    <w:rPr>
      <w:rFonts w:ascii="Trebuchet MS" w:hAnsi="Trebuchet MS" w:cs="Trebuchet MS"/>
      <w:i/>
      <w:color w:val="0000FF"/>
      <w:lang w:eastAsia="ar-SA"/>
    </w:rPr>
  </w:style>
  <w:style w:type="paragraph" w:customStyle="1" w:styleId="Corsivoblu">
    <w:name w:val="Corsivo blu"/>
    <w:basedOn w:val="Normale"/>
    <w:link w:val="CorsivobluCarattere"/>
    <w:rsid w:val="001C62F5"/>
    <w:pPr>
      <w:widowControl w:val="0"/>
      <w:autoSpaceDE w:val="0"/>
      <w:autoSpaceDN w:val="0"/>
      <w:adjustRightInd w:val="0"/>
      <w:spacing w:after="0" w:line="300" w:lineRule="exact"/>
      <w:jc w:val="both"/>
    </w:pPr>
    <w:rPr>
      <w:rFonts w:ascii="Trebuchet MS" w:hAnsi="Trebuchet MS" w:cs="Trebuchet MS"/>
      <w:i/>
      <w:color w:val="0000FF"/>
      <w:lang w:eastAsia="ar-SA"/>
    </w:rPr>
  </w:style>
  <w:style w:type="paragraph" w:customStyle="1" w:styleId="StiletitoloTrebuchetMS14ptNonCorsivoMaiuscolettoGius">
    <w:name w:val="Stile titolo + Trebuchet MS 14 pt Non Corsivo Maiuscoletto Gius..."/>
    <w:basedOn w:val="Normale"/>
    <w:rsid w:val="00ED48F6"/>
    <w:pPr>
      <w:tabs>
        <w:tab w:val="left" w:pos="3119"/>
        <w:tab w:val="left" w:pos="4678"/>
        <w:tab w:val="left" w:pos="4962"/>
      </w:tabs>
      <w:spacing w:after="0" w:line="360" w:lineRule="auto"/>
      <w:jc w:val="both"/>
    </w:pPr>
    <w:rPr>
      <w:rFonts w:ascii="Trebuchet MS" w:eastAsia="Times New Roman" w:hAnsi="Trebuchet MS" w:cs="Times New Roman"/>
      <w:b/>
      <w:bCs/>
      <w:smallCaps/>
      <w:sz w:val="28"/>
      <w:szCs w:val="20"/>
      <w:lang w:eastAsia="it-IT"/>
    </w:rPr>
  </w:style>
  <w:style w:type="paragraph" w:customStyle="1" w:styleId="TitoloDocumento">
    <w:name w:val="Titolo Documento"/>
    <w:basedOn w:val="Normale"/>
    <w:qFormat/>
    <w:rsid w:val="00ED48F6"/>
    <w:pPr>
      <w:keepNext/>
      <w:spacing w:line="276" w:lineRule="auto"/>
    </w:pPr>
    <w:rPr>
      <w:rFonts w:ascii="Arial" w:eastAsia="Times New Roman" w:hAnsi="Arial" w:cs="Arial"/>
      <w:b/>
      <w:color w:val="004288"/>
      <w:sz w:val="36"/>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4591</Words>
  <Characters>26584</Characters>
  <Application>Microsoft Office Word</Application>
  <DocSecurity>0</DocSecurity>
  <Lines>542</Lines>
  <Paragraphs>268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2026-02-20T10:28:00Z</dcterms:created>
  <dcterms:modified xsi:type="dcterms:W3CDTF">2026-02-27T08:17:00Z</dcterms:modified>
</cp:coreProperties>
</file>